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1E7" w:rsidRDefault="00EF21E7" w:rsidP="00EF21E7">
      <w:pPr>
        <w:jc w:val="center"/>
        <w:rPr>
          <w:b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A229FB7" wp14:editId="1D562160">
            <wp:simplePos x="0" y="0"/>
            <wp:positionH relativeFrom="column">
              <wp:posOffset>164465</wp:posOffset>
            </wp:positionH>
            <wp:positionV relativeFrom="paragraph">
              <wp:posOffset>114300</wp:posOffset>
            </wp:positionV>
            <wp:extent cx="1076325" cy="1171575"/>
            <wp:effectExtent l="0" t="0" r="0" b="0"/>
            <wp:wrapSquare wrapText="bothSides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4"/>
        </w:rPr>
        <w:t>Профессиональный союз работников народного образования и науки Российской Федерации</w:t>
      </w:r>
    </w:p>
    <w:p w:rsidR="00EF21E7" w:rsidRDefault="00EF21E7" w:rsidP="00EF21E7">
      <w:pPr>
        <w:jc w:val="center"/>
        <w:rPr>
          <w:b/>
          <w:sz w:val="24"/>
        </w:rPr>
      </w:pPr>
      <w:r>
        <w:rPr>
          <w:b/>
          <w:sz w:val="24"/>
        </w:rPr>
        <w:t>ЛИПЕЦКАЯ ОБЛАСТНАЯ ОРГАНИЗАЦИЯ</w:t>
      </w:r>
    </w:p>
    <w:p w:rsidR="00EF21E7" w:rsidRDefault="00EF21E7" w:rsidP="00EF21E7">
      <w:pPr>
        <w:jc w:val="center"/>
        <w:rPr>
          <w:b/>
        </w:rPr>
      </w:pPr>
    </w:p>
    <w:p w:rsidR="00EF21E7" w:rsidRDefault="00EF21E7" w:rsidP="00EF21E7">
      <w:pPr>
        <w:jc w:val="center"/>
        <w:rPr>
          <w:i/>
          <w:sz w:val="32"/>
        </w:rPr>
      </w:pPr>
      <w:r>
        <w:rPr>
          <w:b/>
          <w:sz w:val="40"/>
          <w:u w:val="single"/>
        </w:rPr>
        <w:t xml:space="preserve"> Информационный листок № </w:t>
      </w:r>
      <w:r w:rsidR="008E533D">
        <w:rPr>
          <w:b/>
          <w:sz w:val="40"/>
          <w:u w:val="single"/>
        </w:rPr>
        <w:t>2</w:t>
      </w:r>
    </w:p>
    <w:p w:rsidR="00EF21E7" w:rsidRDefault="00EF21E7" w:rsidP="00EF21E7">
      <w:pPr>
        <w:jc w:val="center"/>
        <w:rPr>
          <w:b/>
          <w:sz w:val="32"/>
        </w:rPr>
      </w:pPr>
    </w:p>
    <w:p w:rsidR="00EF21E7" w:rsidRDefault="00EF21E7" w:rsidP="00EF21E7">
      <w:pPr>
        <w:rPr>
          <w:rStyle w:val="fontstyle01"/>
          <w:b/>
        </w:rPr>
      </w:pPr>
    </w:p>
    <w:p w:rsidR="001E18B3" w:rsidRDefault="001E18B3" w:rsidP="001E18B3">
      <w:pPr>
        <w:tabs>
          <w:tab w:val="left" w:pos="0"/>
        </w:tabs>
        <w:ind w:firstLine="709"/>
        <w:rPr>
          <w:b/>
        </w:rPr>
      </w:pPr>
    </w:p>
    <w:p w:rsidR="000B2239" w:rsidRPr="000B2239" w:rsidRDefault="000B2239" w:rsidP="000B2239">
      <w:pPr>
        <w:tabs>
          <w:tab w:val="left" w:pos="0"/>
        </w:tabs>
        <w:ind w:firstLine="709"/>
        <w:jc w:val="center"/>
        <w:rPr>
          <w:b/>
          <w:u w:val="single"/>
        </w:rPr>
      </w:pPr>
      <w:r>
        <w:rPr>
          <w:b/>
          <w:u w:val="single"/>
        </w:rPr>
        <w:t>И</w:t>
      </w:r>
      <w:r w:rsidRPr="000B2239">
        <w:rPr>
          <w:b/>
          <w:u w:val="single"/>
        </w:rPr>
        <w:t>зменения в области охраны труда</w:t>
      </w:r>
    </w:p>
    <w:p w:rsidR="000B2239" w:rsidRDefault="000B2239" w:rsidP="000B2239">
      <w:pPr>
        <w:tabs>
          <w:tab w:val="left" w:pos="0"/>
        </w:tabs>
        <w:ind w:firstLine="709"/>
        <w:jc w:val="center"/>
        <w:rPr>
          <w:b/>
        </w:rPr>
      </w:pPr>
    </w:p>
    <w:p w:rsidR="001E18B3" w:rsidRPr="00B356EB" w:rsidRDefault="001E18B3" w:rsidP="001E18B3">
      <w:pPr>
        <w:tabs>
          <w:tab w:val="left" w:pos="0"/>
        </w:tabs>
        <w:ind w:firstLine="709"/>
        <w:rPr>
          <w:b/>
        </w:rPr>
      </w:pPr>
      <w:r w:rsidRPr="00B356EB">
        <w:rPr>
          <w:b/>
        </w:rPr>
        <w:t>Приказ Министерства труда и социальной защиты РФ от 17 декабря 2021 г. № 894 «Об утверждении рекомендаций по размещению работодателем информационных материалов в целях информирования работников об их трудовых правах, включая право на безопасные условия и охрану труда»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>Работодателям даны рекомендации по размещению информационных материалов в целях информирования р</w:t>
      </w:r>
      <w:r>
        <w:t>аботников об их трудовых правах.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Работодатели могут размещать указанные информационные материалы следующими способами: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- тиражированием (распространением) печатной продукции и видеоматериалов;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- распространением материалов через кабинеты охраны труда или уголки по охране труда;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- размещением на внутреннем корпоративном веб-портале или веб-сайте работодателя (при наличии);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- рассылкой по электронной почте/проведением онлайн-опросов;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- проведением телефонных интервью и собеседований.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 xml:space="preserve">В рекомендациях также приведен примерный порядок размещения работодателем информационных материалов в зависимости от выбранного им способа их размещения. </w:t>
      </w:r>
    </w:p>
    <w:p w:rsidR="001E18B3" w:rsidRPr="00B356EB" w:rsidRDefault="001E18B3" w:rsidP="001E18B3">
      <w:pPr>
        <w:tabs>
          <w:tab w:val="left" w:pos="709"/>
        </w:tabs>
      </w:pPr>
      <w:r w:rsidRPr="00B356EB">
        <w:tab/>
        <w:t>Настоящий Приказ вступает в силу с 1 марта 2022 года.</w:t>
      </w:r>
    </w:p>
    <w:p w:rsidR="0012100E" w:rsidRDefault="0012100E" w:rsidP="000B223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</w:p>
    <w:p w:rsidR="005F25A6" w:rsidRPr="005F25A6" w:rsidRDefault="00E162F9" w:rsidP="000B223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color w:val="000000"/>
          <w:kern w:val="36"/>
          <w:sz w:val="28"/>
          <w:szCs w:val="28"/>
        </w:rPr>
      </w:pPr>
      <w:hyperlink r:id="rId10" w:tgtFrame="_blank" w:history="1">
        <w:r w:rsidR="005F25A6" w:rsidRPr="005F25A6">
          <w:rPr>
            <w:b/>
            <w:bCs/>
            <w:color w:val="000000"/>
            <w:kern w:val="36"/>
            <w:sz w:val="28"/>
            <w:szCs w:val="28"/>
          </w:rPr>
          <w:t xml:space="preserve">Приказ Министерства труда и социальной защиты РФ от 15 сентября 2021 г. № 632н </w:t>
        </w:r>
        <w:r w:rsidR="005F25A6">
          <w:rPr>
            <w:b/>
            <w:bCs/>
            <w:color w:val="000000"/>
            <w:kern w:val="36"/>
            <w:sz w:val="28"/>
            <w:szCs w:val="28"/>
          </w:rPr>
          <w:t>«</w:t>
        </w:r>
        <w:r w:rsidR="005F25A6" w:rsidRPr="005F25A6">
          <w:rPr>
            <w:b/>
            <w:bCs/>
            <w:color w:val="000000"/>
            <w:kern w:val="36"/>
            <w:sz w:val="28"/>
            <w:szCs w:val="28"/>
          </w:rPr>
          <w:t>Об утверждении рекомендаций по учету микроповреждений (микротравм) работников</w:t>
        </w:r>
        <w:r w:rsidR="005F25A6">
          <w:rPr>
            <w:b/>
            <w:bCs/>
            <w:color w:val="000000"/>
            <w:kern w:val="36"/>
            <w:sz w:val="28"/>
            <w:szCs w:val="28"/>
          </w:rPr>
          <w:t>»</w:t>
        </w:r>
        <w:r w:rsidR="005F25A6" w:rsidRPr="005F25A6">
          <w:rPr>
            <w:b/>
            <w:bCs/>
            <w:color w:val="000000"/>
            <w:kern w:val="36"/>
            <w:sz w:val="28"/>
            <w:szCs w:val="28"/>
          </w:rPr>
          <w:t xml:space="preserve"> </w:t>
        </w:r>
      </w:hyperlink>
    </w:p>
    <w:p w:rsidR="005F25A6" w:rsidRPr="005544D7" w:rsidRDefault="00F720E4" w:rsidP="000B2239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44D7">
        <w:rPr>
          <w:color w:val="000000"/>
          <w:sz w:val="28"/>
          <w:szCs w:val="28"/>
        </w:rPr>
        <w:t xml:space="preserve">С 1 марта 2022 года </w:t>
      </w:r>
      <w:r w:rsidR="005F25A6" w:rsidRPr="005544D7">
        <w:rPr>
          <w:color w:val="000000"/>
          <w:sz w:val="28"/>
          <w:szCs w:val="28"/>
        </w:rPr>
        <w:t xml:space="preserve">в целях предупреждения производственного травматизма и профзаболеваний работодатель </w:t>
      </w:r>
      <w:r w:rsidR="00753310" w:rsidRPr="005544D7">
        <w:rPr>
          <w:color w:val="000000"/>
          <w:sz w:val="28"/>
          <w:szCs w:val="28"/>
          <w:shd w:val="clear" w:color="auto" w:fill="FFFFFF"/>
        </w:rPr>
        <w:t xml:space="preserve">обязан по письменным заявлениям работников </w:t>
      </w:r>
      <w:r w:rsidR="005F25A6" w:rsidRPr="005544D7">
        <w:rPr>
          <w:color w:val="000000"/>
          <w:sz w:val="28"/>
          <w:szCs w:val="28"/>
        </w:rPr>
        <w:t>самостоятельно вести учет и рассмотрение обстоятельств и причин, приведших к возникновению микроповреждений (микротравм) работников.</w:t>
      </w:r>
    </w:p>
    <w:p w:rsidR="005F25A6" w:rsidRPr="005544D7" w:rsidRDefault="005F25A6" w:rsidP="005F25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44D7">
        <w:rPr>
          <w:color w:val="000000"/>
          <w:sz w:val="28"/>
          <w:szCs w:val="28"/>
        </w:rPr>
        <w:t>Минтруд подготовил рекомендации по учету, которые содержат порядок оповещения о получении микроповреждений (микротравм), правила составления учетной документации. Также работодателям рекомендовано:</w:t>
      </w:r>
    </w:p>
    <w:p w:rsidR="005F25A6" w:rsidRPr="005544D7" w:rsidRDefault="005F25A6" w:rsidP="005F25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44D7">
        <w:rPr>
          <w:color w:val="000000"/>
          <w:sz w:val="28"/>
          <w:szCs w:val="28"/>
        </w:rPr>
        <w:t>- утвердить локальным нормативным актом порядок учета микроповреждений (микротравм) работников с учетом особенностей организационной структуры, специфики, характера производственной деятельности;</w:t>
      </w:r>
    </w:p>
    <w:p w:rsidR="00D0342D" w:rsidRPr="005544D7" w:rsidRDefault="005F25A6" w:rsidP="005F25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544D7">
        <w:rPr>
          <w:color w:val="000000"/>
          <w:sz w:val="28"/>
          <w:szCs w:val="28"/>
        </w:rPr>
        <w:t>- ознакомить должностных лиц с порядком учета;</w:t>
      </w:r>
    </w:p>
    <w:p w:rsidR="005F25A6" w:rsidRDefault="005F25A6" w:rsidP="005F25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5A6">
        <w:rPr>
          <w:color w:val="000000"/>
          <w:sz w:val="28"/>
          <w:szCs w:val="28"/>
        </w:rPr>
        <w:t>- информировать работников о действиях при получении микроповреждений (микротравм).</w:t>
      </w:r>
    </w:p>
    <w:p w:rsidR="005F25A6" w:rsidRPr="005F25A6" w:rsidRDefault="005F25A6" w:rsidP="005F25A6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F25A6">
        <w:rPr>
          <w:color w:val="000000"/>
          <w:sz w:val="28"/>
          <w:szCs w:val="28"/>
        </w:rPr>
        <w:lastRenderedPageBreak/>
        <w:t>Приказ вступает в силу с 1 марта 2022 г</w:t>
      </w:r>
      <w:r w:rsidR="00F720E4">
        <w:rPr>
          <w:color w:val="000000"/>
          <w:sz w:val="28"/>
          <w:szCs w:val="28"/>
        </w:rPr>
        <w:t>ода</w:t>
      </w:r>
      <w:r w:rsidRPr="005F25A6">
        <w:rPr>
          <w:color w:val="000000"/>
          <w:sz w:val="28"/>
          <w:szCs w:val="28"/>
        </w:rPr>
        <w:t>.</w:t>
      </w:r>
    </w:p>
    <w:p w:rsidR="005F25A6" w:rsidRDefault="005F25A6" w:rsidP="0010064B">
      <w:pPr>
        <w:tabs>
          <w:tab w:val="left" w:pos="0"/>
        </w:tabs>
        <w:ind w:firstLine="709"/>
      </w:pPr>
    </w:p>
    <w:p w:rsidR="005939BF" w:rsidRPr="00DA7E33" w:rsidRDefault="005939BF" w:rsidP="005939BF">
      <w:pPr>
        <w:tabs>
          <w:tab w:val="left" w:pos="0"/>
        </w:tabs>
        <w:ind w:firstLine="709"/>
        <w:rPr>
          <w:b/>
        </w:rPr>
      </w:pPr>
      <w:r w:rsidRPr="00DA7E33">
        <w:rPr>
          <w:b/>
        </w:rPr>
        <w:t xml:space="preserve">Приказ Министерства труда и социальной защиты РФ от 29 октября 2021 г. </w:t>
      </w:r>
      <w:r>
        <w:rPr>
          <w:b/>
        </w:rPr>
        <w:t>№</w:t>
      </w:r>
      <w:r w:rsidRPr="00DA7E33">
        <w:rPr>
          <w:b/>
        </w:rPr>
        <w:t xml:space="preserve"> 771н </w:t>
      </w:r>
      <w:r>
        <w:rPr>
          <w:b/>
        </w:rPr>
        <w:t>«</w:t>
      </w:r>
      <w:r w:rsidRPr="00DA7E33">
        <w:rPr>
          <w:b/>
        </w:rPr>
        <w:t>Об утверждении Примерного перечня ежегодно реализуемых работодателем мероприятий по улучшению условий и охраны труда, ликвидации или снижению уровней профессиональных рисков либо недопущению повышения их уровней</w:t>
      </w:r>
      <w:r>
        <w:rPr>
          <w:b/>
        </w:rPr>
        <w:t>»</w:t>
      </w:r>
    </w:p>
    <w:p w:rsidR="005939BF" w:rsidRDefault="005939BF" w:rsidP="005939BF">
      <w:pPr>
        <w:tabs>
          <w:tab w:val="left" w:pos="709"/>
        </w:tabs>
      </w:pPr>
      <w:r>
        <w:tab/>
        <w:t>С 1 марта 2022 года вводится новый примерный перечень ежегодно реализуемых работодателем мероприятий по улучшению условий и охраны труда. Речь также идет о мероприятиях по снижению профессиональных рисков или недопущению повышения их уровней.</w:t>
      </w:r>
    </w:p>
    <w:p w:rsidR="005939BF" w:rsidRDefault="005939BF" w:rsidP="005939BF">
      <w:pPr>
        <w:tabs>
          <w:tab w:val="left" w:pos="709"/>
        </w:tabs>
      </w:pPr>
      <w:r>
        <w:tab/>
        <w:t>В числе новых мероприятий - приобретение приборов, устройств, оборудования (их комплексов), обеспечивающих видео-, аудио или иную фиксацию процессов выполнения работ.</w:t>
      </w:r>
    </w:p>
    <w:p w:rsidR="005939BF" w:rsidRDefault="005939BF" w:rsidP="005939BF">
      <w:pPr>
        <w:tabs>
          <w:tab w:val="left" w:pos="709"/>
        </w:tabs>
      </w:pPr>
      <w:r>
        <w:tab/>
        <w:t>Типовой перечень мероприятий от 2012 года признается утратившим силу.</w:t>
      </w:r>
    </w:p>
    <w:p w:rsidR="00097811" w:rsidRDefault="00097811" w:rsidP="005939BF">
      <w:pPr>
        <w:tabs>
          <w:tab w:val="left" w:pos="709"/>
        </w:tabs>
      </w:pPr>
    </w:p>
    <w:p w:rsidR="00097811" w:rsidRPr="000C655A" w:rsidRDefault="00097811" w:rsidP="00097811">
      <w:pPr>
        <w:tabs>
          <w:tab w:val="left" w:pos="709"/>
        </w:tabs>
        <w:rPr>
          <w:b/>
        </w:rPr>
      </w:pPr>
      <w:r>
        <w:rPr>
          <w:b/>
        </w:rPr>
        <w:tab/>
      </w:r>
      <w:r w:rsidRPr="000C655A">
        <w:rPr>
          <w:b/>
        </w:rPr>
        <w:t xml:space="preserve">Приказ Министерства труда и социальной защиты РФ от 28 декабря 2021 г. </w:t>
      </w:r>
      <w:r>
        <w:rPr>
          <w:b/>
        </w:rPr>
        <w:t>№</w:t>
      </w:r>
      <w:r w:rsidR="00FD69D4">
        <w:rPr>
          <w:b/>
        </w:rPr>
        <w:t xml:space="preserve"> </w:t>
      </w:r>
      <w:r w:rsidR="00FD69D4" w:rsidRPr="00E162F9">
        <w:rPr>
          <w:b/>
        </w:rPr>
        <w:t>92</w:t>
      </w:r>
      <w:r w:rsidRPr="00E162F9">
        <w:rPr>
          <w:b/>
        </w:rPr>
        <w:t>6</w:t>
      </w:r>
      <w:bookmarkStart w:id="0" w:name="_GoBack"/>
      <w:bookmarkEnd w:id="0"/>
      <w:r w:rsidRPr="000C655A">
        <w:rPr>
          <w:b/>
        </w:rPr>
        <w:t xml:space="preserve"> </w:t>
      </w:r>
      <w:r>
        <w:rPr>
          <w:b/>
        </w:rPr>
        <w:t>«</w:t>
      </w:r>
      <w:r w:rsidRPr="000C655A">
        <w:rPr>
          <w:b/>
        </w:rPr>
        <w:t>Об утверждении Рекомендаций по выбору методов оценки уровней профессиональных рисков и по снижению уровней таких рисков</w:t>
      </w:r>
      <w:r>
        <w:rPr>
          <w:b/>
        </w:rPr>
        <w:t>»</w:t>
      </w:r>
    </w:p>
    <w:p w:rsidR="00097811" w:rsidRDefault="00097811" w:rsidP="00097811">
      <w:pPr>
        <w:tabs>
          <w:tab w:val="left" w:pos="709"/>
        </w:tabs>
      </w:pPr>
      <w:r>
        <w:tab/>
        <w:t>Минтруд рекомендовал методы оценки профессиональных рисков, порядок их выбора и применения.</w:t>
      </w:r>
    </w:p>
    <w:p w:rsidR="00097811" w:rsidRDefault="00097811" w:rsidP="00097811">
      <w:pPr>
        <w:tabs>
          <w:tab w:val="left" w:pos="709"/>
        </w:tabs>
      </w:pPr>
      <w:r>
        <w:tab/>
        <w:t>С 1 марта 2022 г. в систему управления охраной труда внедряется управление профессиональными рисками. Минтруд подготовил рекомендации по выбору методов оценки уровней таких рисков и по снижению уровней рисков.</w:t>
      </w:r>
    </w:p>
    <w:p w:rsidR="00097811" w:rsidRDefault="00097811" w:rsidP="00097811">
      <w:pPr>
        <w:tabs>
          <w:tab w:val="left" w:pos="709"/>
        </w:tabs>
      </w:pPr>
      <w:r>
        <w:tab/>
        <w:t>Рекомендации содержат методы оценки, условия их применения. Определено, что учитывать при выборе того или иного метода. Приведены примеры оценочных средств, предупредительных мер.</w:t>
      </w:r>
    </w:p>
    <w:p w:rsidR="00097811" w:rsidRDefault="00097811" w:rsidP="00097811">
      <w:pPr>
        <w:tabs>
          <w:tab w:val="left" w:pos="709"/>
        </w:tabs>
      </w:pPr>
      <w:r>
        <w:tab/>
        <w:t>Работодатель вправе разработать собственный метод оценки уровня профессиональных рисков исходя из специфики своей деятельности.</w:t>
      </w:r>
    </w:p>
    <w:p w:rsidR="00097811" w:rsidRDefault="00097811" w:rsidP="00097811">
      <w:pPr>
        <w:tabs>
          <w:tab w:val="left" w:pos="709"/>
        </w:tabs>
      </w:pPr>
      <w:r>
        <w:tab/>
        <w:t>Приказ вступает в силу с 1 марта 2022 г.</w:t>
      </w:r>
    </w:p>
    <w:p w:rsidR="00097811" w:rsidRDefault="00097811" w:rsidP="005939BF">
      <w:pPr>
        <w:tabs>
          <w:tab w:val="left" w:pos="709"/>
        </w:tabs>
      </w:pPr>
    </w:p>
    <w:p w:rsidR="005939BF" w:rsidRPr="00926D2D" w:rsidRDefault="005939BF" w:rsidP="005939BF">
      <w:pPr>
        <w:tabs>
          <w:tab w:val="left" w:pos="0"/>
        </w:tabs>
        <w:ind w:firstLine="709"/>
        <w:rPr>
          <w:b/>
        </w:rPr>
      </w:pPr>
      <w:r w:rsidRPr="00926D2D">
        <w:rPr>
          <w:b/>
        </w:rPr>
        <w:t xml:space="preserve">Приказ Министерства труда и социальной защиты РФ от 29 октября 2021 г. </w:t>
      </w:r>
      <w:r>
        <w:rPr>
          <w:b/>
        </w:rPr>
        <w:t>№</w:t>
      </w:r>
      <w:r w:rsidRPr="00926D2D">
        <w:rPr>
          <w:b/>
        </w:rPr>
        <w:t xml:space="preserve"> 773н </w:t>
      </w:r>
      <w:r>
        <w:rPr>
          <w:b/>
        </w:rPr>
        <w:t>«</w:t>
      </w:r>
      <w:r w:rsidRPr="00926D2D">
        <w:rPr>
          <w:b/>
        </w:rPr>
        <w:t>Об утверждении форм (способов) информирования работников об их трудовых правах, включая право на безопасные условия и охрану труда, и примерного перечня информационных материалов в целях информирования работников об их трудовых правах, включая право на безопасные условия и охрану труда</w:t>
      </w:r>
      <w:r>
        <w:rPr>
          <w:b/>
        </w:rPr>
        <w:t>»</w:t>
      </w:r>
    </w:p>
    <w:p w:rsidR="005939BF" w:rsidRDefault="005939BF" w:rsidP="005939BF">
      <w:pPr>
        <w:tabs>
          <w:tab w:val="left" w:pos="709"/>
        </w:tabs>
      </w:pPr>
      <w:r>
        <w:tab/>
        <w:t>С 1 марта 2022 года работодатель будет обязан информировать работников об их трудовых правах, включая права на безопасные условия и охрану труда.</w:t>
      </w:r>
    </w:p>
    <w:p w:rsidR="005939BF" w:rsidRDefault="005939BF" w:rsidP="005939BF">
      <w:pPr>
        <w:tabs>
          <w:tab w:val="left" w:pos="709"/>
        </w:tabs>
      </w:pPr>
      <w:r>
        <w:tab/>
        <w:t>Минтруд утвердил формы (способы) информирования работников и примерный перечень информационных материалов. В частности, информация может доводиться:</w:t>
      </w:r>
    </w:p>
    <w:p w:rsidR="005939BF" w:rsidRDefault="005939BF" w:rsidP="005939BF">
      <w:pPr>
        <w:tabs>
          <w:tab w:val="left" w:pos="709"/>
        </w:tabs>
      </w:pPr>
      <w:r>
        <w:tab/>
        <w:t>- в визуальной/печатной форме - коллективные договоры, отраслевые соглашения, периодические корпоративные издания, листовки, буклеты и плакаты;</w:t>
      </w:r>
    </w:p>
    <w:p w:rsidR="005939BF" w:rsidRDefault="005939BF" w:rsidP="005939BF">
      <w:pPr>
        <w:tabs>
          <w:tab w:val="left" w:pos="709"/>
        </w:tabs>
      </w:pPr>
      <w:r>
        <w:tab/>
        <w:t>- посредством видеоматериалов - видеоролики, программы на корпоративном телевидении;</w:t>
      </w:r>
    </w:p>
    <w:p w:rsidR="005939BF" w:rsidRDefault="005939BF" w:rsidP="005939BF">
      <w:pPr>
        <w:tabs>
          <w:tab w:val="left" w:pos="709"/>
        </w:tabs>
      </w:pPr>
      <w:r>
        <w:lastRenderedPageBreak/>
        <w:tab/>
        <w:t xml:space="preserve">- с помощью </w:t>
      </w:r>
      <w:proofErr w:type="spellStart"/>
      <w:r>
        <w:t>интернет-ресурсов</w:t>
      </w:r>
      <w:proofErr w:type="spellEnd"/>
      <w:r>
        <w:t xml:space="preserve"> - сайты работодателя, Минтруда, </w:t>
      </w:r>
      <w:proofErr w:type="spellStart"/>
      <w:r>
        <w:t>Роструда</w:t>
      </w:r>
      <w:proofErr w:type="spellEnd"/>
      <w:r>
        <w:t xml:space="preserve">, региональных органов власти по труду, справочные правовые </w:t>
      </w:r>
      <w:proofErr w:type="spellStart"/>
      <w:r>
        <w:t>информсистемы</w:t>
      </w:r>
      <w:proofErr w:type="spellEnd"/>
      <w:r>
        <w:t>.</w:t>
      </w:r>
    </w:p>
    <w:p w:rsidR="005939BF" w:rsidRDefault="005939BF" w:rsidP="005939BF">
      <w:pPr>
        <w:tabs>
          <w:tab w:val="left" w:pos="709"/>
        </w:tabs>
      </w:pPr>
      <w:r>
        <w:tab/>
        <w:t>Работодатель может применять любые перечисленные способы по отдельности или совместно, а также иные предусмотренные законом формы информирования.</w:t>
      </w:r>
      <w:r w:rsidR="0012100E">
        <w:t xml:space="preserve"> П</w:t>
      </w:r>
      <w:r>
        <w:t>риказ вступает в силу с 1 марта 2022 года.</w:t>
      </w:r>
    </w:p>
    <w:p w:rsidR="00097811" w:rsidRDefault="00097811" w:rsidP="001210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100E" w:rsidRPr="0012100E" w:rsidRDefault="0012100E" w:rsidP="0012100E">
      <w:pPr>
        <w:pStyle w:val="ac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100E">
        <w:rPr>
          <w:rFonts w:ascii="Times New Roman" w:hAnsi="Times New Roman" w:cs="Times New Roman"/>
          <w:b/>
          <w:sz w:val="28"/>
          <w:szCs w:val="28"/>
        </w:rPr>
        <w:t>Приказ Министерства труда и социальной з</w:t>
      </w:r>
      <w:r>
        <w:rPr>
          <w:rFonts w:ascii="Times New Roman" w:hAnsi="Times New Roman" w:cs="Times New Roman"/>
          <w:b/>
          <w:sz w:val="28"/>
          <w:szCs w:val="28"/>
        </w:rPr>
        <w:t>ащиты РФ от 29 октября 2021 г. №</w:t>
      </w:r>
      <w:r w:rsidRPr="0012100E">
        <w:rPr>
          <w:rFonts w:ascii="Times New Roman" w:hAnsi="Times New Roman" w:cs="Times New Roman"/>
          <w:b/>
          <w:sz w:val="28"/>
          <w:szCs w:val="28"/>
        </w:rPr>
        <w:t xml:space="preserve"> 774н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2100E">
        <w:rPr>
          <w:rFonts w:ascii="Times New Roman" w:hAnsi="Times New Roman" w:cs="Times New Roman"/>
          <w:b/>
          <w:sz w:val="28"/>
          <w:szCs w:val="28"/>
        </w:rPr>
        <w:t>Об утверждении общих требований к организации безопасного рабочего ме</w:t>
      </w:r>
      <w:r>
        <w:rPr>
          <w:rFonts w:ascii="Times New Roman" w:hAnsi="Times New Roman" w:cs="Times New Roman"/>
          <w:b/>
          <w:sz w:val="28"/>
          <w:szCs w:val="28"/>
        </w:rPr>
        <w:t>ста»</w:t>
      </w:r>
    </w:p>
    <w:p w:rsidR="0012100E" w:rsidRPr="0012100E" w:rsidRDefault="0012100E" w:rsidP="0012100E">
      <w:pPr>
        <w:tabs>
          <w:tab w:val="left" w:pos="0"/>
        </w:tabs>
        <w:ind w:firstLine="709"/>
      </w:pPr>
      <w:r w:rsidRPr="0012100E">
        <w:t>С 1 марта 2022 года работодатели обязаны соблюдать общие требования к организации безопасного рабочего места, которые утвердил Минтруд </w:t>
      </w:r>
      <w:hyperlink r:id="rId11" w:tgtFrame="_blank" w:history="1">
        <w:r w:rsidRPr="0012100E">
          <w:t>приказом от 29.10.2021 № 774н</w:t>
        </w:r>
      </w:hyperlink>
      <w:r w:rsidRPr="0012100E">
        <w:t>. Действовать они будут шесть лет.</w:t>
      </w:r>
    </w:p>
    <w:p w:rsidR="0012100E" w:rsidRPr="0012100E" w:rsidRDefault="0012100E" w:rsidP="0012100E">
      <w:pPr>
        <w:tabs>
          <w:tab w:val="left" w:pos="0"/>
        </w:tabs>
        <w:ind w:firstLine="709"/>
      </w:pPr>
      <w:r w:rsidRPr="0012100E">
        <w:t>Минтруд определил, в каких позах удобнее работать, как расположить рабочие места, где и как размещать информацию, знаки безопасности и т. д. </w:t>
      </w:r>
    </w:p>
    <w:p w:rsidR="005939BF" w:rsidRDefault="005939BF" w:rsidP="005939BF">
      <w:pPr>
        <w:tabs>
          <w:tab w:val="left" w:pos="709"/>
        </w:tabs>
      </w:pPr>
    </w:p>
    <w:p w:rsidR="001E18B3" w:rsidRPr="00926D2D" w:rsidRDefault="001E18B3" w:rsidP="001E18B3">
      <w:pPr>
        <w:tabs>
          <w:tab w:val="left" w:pos="0"/>
        </w:tabs>
        <w:ind w:firstLine="709"/>
        <w:rPr>
          <w:b/>
        </w:rPr>
      </w:pPr>
      <w:r w:rsidRPr="00926D2D">
        <w:rPr>
          <w:b/>
        </w:rPr>
        <w:t xml:space="preserve">Приказ Министерства труда и социальной защиты РФ от 29 октября 2021 г. </w:t>
      </w:r>
      <w:r>
        <w:rPr>
          <w:b/>
        </w:rPr>
        <w:t>№</w:t>
      </w:r>
      <w:r w:rsidRPr="00926D2D">
        <w:rPr>
          <w:b/>
        </w:rPr>
        <w:t xml:space="preserve"> 776н </w:t>
      </w:r>
      <w:r>
        <w:rPr>
          <w:b/>
        </w:rPr>
        <w:t>«</w:t>
      </w:r>
      <w:r w:rsidRPr="00926D2D">
        <w:rPr>
          <w:b/>
        </w:rPr>
        <w:t>Об утверждении Примерного положения о системе управления охраной труда</w:t>
      </w:r>
      <w:r>
        <w:rPr>
          <w:b/>
        </w:rPr>
        <w:t>»</w:t>
      </w:r>
    </w:p>
    <w:p w:rsidR="001E18B3" w:rsidRDefault="001E18B3" w:rsidP="001E18B3">
      <w:pPr>
        <w:tabs>
          <w:tab w:val="left" w:pos="709"/>
        </w:tabs>
      </w:pPr>
      <w:r>
        <w:tab/>
        <w:t>С 1 марта 2022 года будет действовать новое Положение о системе управления охраной труда (СУОТ).</w:t>
      </w:r>
    </w:p>
    <w:p w:rsidR="001E18B3" w:rsidRDefault="001E18B3" w:rsidP="001E18B3">
      <w:pPr>
        <w:tabs>
          <w:tab w:val="left" w:pos="709"/>
        </w:tabs>
      </w:pPr>
      <w:r>
        <w:tab/>
        <w:t>В новом положении помимо прочего четко обозначены основные процессы по охране труда, в числе которых - специальная оценка условий труда, оценка профессиональных рисков, обеспечение работников СИЗ, реагирование на несчастные случаи, на аварийные ситуации.</w:t>
      </w:r>
    </w:p>
    <w:p w:rsidR="001E18B3" w:rsidRDefault="001E18B3" w:rsidP="001E18B3">
      <w:pPr>
        <w:tabs>
          <w:tab w:val="left" w:pos="709"/>
        </w:tabs>
      </w:pPr>
      <w:r>
        <w:tab/>
        <w:t>Уточнены виды контроля за СУОТ. Так, предусмотрен регулярный контроль эффективности функционирования не только системы в целом, но и отдельных ее элементов, в т. ч. с использованием средств аудио-, видео-, фотонаблюдения.</w:t>
      </w:r>
    </w:p>
    <w:p w:rsidR="001E18B3" w:rsidRDefault="001E18B3" w:rsidP="001E18B3">
      <w:pPr>
        <w:tabs>
          <w:tab w:val="left" w:pos="709"/>
        </w:tabs>
      </w:pPr>
      <w:r>
        <w:tab/>
        <w:t>Детализирован порядок планирования СУОТ, составления необходимой документации.</w:t>
      </w:r>
      <w:r w:rsidR="0012100E">
        <w:t xml:space="preserve"> </w:t>
      </w:r>
      <w:r>
        <w:t>Прежнее положение утрачивает силу.</w:t>
      </w:r>
    </w:p>
    <w:p w:rsidR="00FD69D4" w:rsidRDefault="00FD69D4" w:rsidP="001E18B3">
      <w:pPr>
        <w:tabs>
          <w:tab w:val="left" w:pos="709"/>
        </w:tabs>
      </w:pPr>
    </w:p>
    <w:p w:rsidR="00FD69D4" w:rsidRPr="00810837" w:rsidRDefault="00FD69D4" w:rsidP="00FD69D4">
      <w:pPr>
        <w:tabs>
          <w:tab w:val="left" w:pos="709"/>
        </w:tabs>
        <w:ind w:firstLine="709"/>
        <w:rPr>
          <w:b/>
        </w:rPr>
      </w:pPr>
      <w:r w:rsidRPr="00FD69D4">
        <w:rPr>
          <w:b/>
        </w:rPr>
        <w:t xml:space="preserve">Приказ Министерства здравоохранения РФ от 13 января 2022 г. № 8н «Об утверждении перечня медицинских противопоказаний к проведению профилактических прививок против новой </w:t>
      </w:r>
      <w:proofErr w:type="spellStart"/>
      <w:r w:rsidRPr="00FD69D4">
        <w:rPr>
          <w:b/>
        </w:rPr>
        <w:t>коронавирусной</w:t>
      </w:r>
      <w:proofErr w:type="spellEnd"/>
      <w:r w:rsidRPr="00FD69D4">
        <w:rPr>
          <w:b/>
        </w:rPr>
        <w:t xml:space="preserve"> инфекции СОVID-19»</w:t>
      </w:r>
    </w:p>
    <w:p w:rsidR="00FD69D4" w:rsidRDefault="00FD69D4" w:rsidP="00FD69D4">
      <w:pPr>
        <w:tabs>
          <w:tab w:val="left" w:pos="709"/>
        </w:tabs>
      </w:pPr>
      <w:r>
        <w:tab/>
        <w:t>Минздрав утвердил перечень медицинских противопоказаний к проведению профилактических прививок от COVID-19.</w:t>
      </w:r>
    </w:p>
    <w:p w:rsidR="00FD69D4" w:rsidRDefault="00FD69D4" w:rsidP="00FD69D4">
      <w:pPr>
        <w:tabs>
          <w:tab w:val="left" w:pos="709"/>
        </w:tabs>
      </w:pPr>
      <w:r>
        <w:tab/>
        <w:t xml:space="preserve">К бессрочным противопоказаниям </w:t>
      </w:r>
      <w:proofErr w:type="gramStart"/>
      <w:r>
        <w:t>отнесены</w:t>
      </w:r>
      <w:proofErr w:type="gramEnd"/>
      <w:r>
        <w:t>:</w:t>
      </w:r>
    </w:p>
    <w:p w:rsidR="00FD69D4" w:rsidRDefault="00FD69D4" w:rsidP="00FD69D4">
      <w:pPr>
        <w:tabs>
          <w:tab w:val="left" w:pos="709"/>
        </w:tabs>
      </w:pPr>
      <w:r>
        <w:tab/>
        <w:t>- гиперчувствительность к веществам, входящим в состав вакцины;</w:t>
      </w:r>
    </w:p>
    <w:p w:rsidR="00FD69D4" w:rsidRDefault="00FD69D4" w:rsidP="00FD69D4">
      <w:pPr>
        <w:tabs>
          <w:tab w:val="left" w:pos="709"/>
        </w:tabs>
      </w:pPr>
      <w:r>
        <w:tab/>
        <w:t>- тяжелые аллергические реакции в анамнезе;</w:t>
      </w:r>
    </w:p>
    <w:p w:rsidR="00FD69D4" w:rsidRDefault="00FD69D4" w:rsidP="00FD69D4">
      <w:pPr>
        <w:tabs>
          <w:tab w:val="left" w:pos="709"/>
        </w:tabs>
      </w:pPr>
      <w:r>
        <w:tab/>
        <w:t>- тяжелые поствакцинальные осложнения.</w:t>
      </w:r>
    </w:p>
    <w:p w:rsidR="00FD69D4" w:rsidRDefault="00FD69D4" w:rsidP="00FD69D4">
      <w:pPr>
        <w:tabs>
          <w:tab w:val="left" w:pos="709"/>
        </w:tabs>
      </w:pPr>
      <w:r>
        <w:tab/>
        <w:t>Предусмотрены также временные противопоказания (например, ОРВИ в легкой форме - до нормализации температуры тела) и противопоказания к применению конкретных вакцин (например, возраст старше 60 лет в случае применения вакцин Гам-КОВИД-</w:t>
      </w:r>
      <w:proofErr w:type="spellStart"/>
      <w:r>
        <w:t>Вак</w:t>
      </w:r>
      <w:proofErr w:type="spellEnd"/>
      <w:r>
        <w:t>-Лио).</w:t>
      </w:r>
    </w:p>
    <w:p w:rsidR="001E18B3" w:rsidRDefault="00097811" w:rsidP="005939BF">
      <w:pPr>
        <w:tabs>
          <w:tab w:val="left" w:pos="709"/>
        </w:tabs>
      </w:pPr>
      <w:r>
        <w:rPr>
          <w:b/>
        </w:rPr>
        <w:tab/>
      </w:r>
    </w:p>
    <w:p w:rsidR="00D0342D" w:rsidRPr="00D0342D" w:rsidRDefault="001E18B3" w:rsidP="00D0342D">
      <w:pPr>
        <w:jc w:val="center"/>
        <w:rPr>
          <w:b/>
          <w:color w:val="000000"/>
          <w:u w:val="single"/>
          <w:shd w:val="clear" w:color="auto" w:fill="FFFFFF"/>
        </w:rPr>
      </w:pPr>
      <w:r w:rsidRPr="00D0342D">
        <w:rPr>
          <w:b/>
          <w:color w:val="000000"/>
          <w:u w:val="single"/>
          <w:shd w:val="clear" w:color="auto" w:fill="FFFFFF"/>
        </w:rPr>
        <w:lastRenderedPageBreak/>
        <w:t>З</w:t>
      </w:r>
      <w:r w:rsidR="00D0342D" w:rsidRPr="00D0342D">
        <w:rPr>
          <w:b/>
          <w:color w:val="000000"/>
          <w:u w:val="single"/>
          <w:shd w:val="clear" w:color="auto" w:fill="FFFFFF"/>
        </w:rPr>
        <w:t>адач</w:t>
      </w:r>
      <w:r>
        <w:rPr>
          <w:b/>
          <w:color w:val="000000"/>
          <w:u w:val="single"/>
          <w:shd w:val="clear" w:color="auto" w:fill="FFFFFF"/>
        </w:rPr>
        <w:t xml:space="preserve">и </w:t>
      </w:r>
      <w:r w:rsidR="00D0342D" w:rsidRPr="00D0342D">
        <w:rPr>
          <w:b/>
          <w:color w:val="000000"/>
          <w:u w:val="single"/>
          <w:shd w:val="clear" w:color="auto" w:fill="FFFFFF"/>
        </w:rPr>
        <w:t>февраля по соблюдению требований законодательства по охране труда (</w:t>
      </w:r>
      <w:hyperlink r:id="rId12" w:anchor="XA00MCU2N6" w:tgtFrame="_blank" w:history="1">
        <w:r w:rsidR="00D0342D" w:rsidRPr="00D0342D">
          <w:rPr>
            <w:rStyle w:val="a3"/>
            <w:b/>
            <w:color w:val="auto"/>
            <w:shd w:val="clear" w:color="auto" w:fill="FFFFFF"/>
          </w:rPr>
          <w:t>раздел X</w:t>
        </w:r>
      </w:hyperlink>
      <w:r w:rsidR="00D0342D" w:rsidRPr="00D0342D">
        <w:rPr>
          <w:b/>
          <w:u w:val="single"/>
          <w:shd w:val="clear" w:color="auto" w:fill="FFFFFF"/>
        </w:rPr>
        <w:t> </w:t>
      </w:r>
      <w:r w:rsidR="00D0342D" w:rsidRPr="00D0342D">
        <w:rPr>
          <w:b/>
          <w:color w:val="000000"/>
          <w:u w:val="single"/>
          <w:shd w:val="clear" w:color="auto" w:fill="FFFFFF"/>
        </w:rPr>
        <w:t>новой редакции Трудового кодекса РФ)</w:t>
      </w:r>
    </w:p>
    <w:p w:rsidR="00D0342D" w:rsidRPr="00753310" w:rsidRDefault="00D0342D" w:rsidP="00753310">
      <w:pPr>
        <w:rPr>
          <w:color w:val="000000"/>
          <w:shd w:val="clear" w:color="auto" w:fill="FFFFFF"/>
        </w:rPr>
      </w:pPr>
    </w:p>
    <w:p w:rsidR="00D0342D" w:rsidRPr="00753310" w:rsidRDefault="00D0342D" w:rsidP="000B2239">
      <w:pPr>
        <w:pStyle w:val="a9"/>
        <w:numPr>
          <w:ilvl w:val="0"/>
          <w:numId w:val="1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533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 1 марта 2022 года провести внеплановое обучение и проверку знаний в области охраны труда всех работников организации</w:t>
      </w:r>
      <w:r w:rsidRPr="007533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Сотрудников, которые не пройдут обучение и проверку знаний по своей вине, работодатель обязан отстранит от работы (</w:t>
      </w:r>
      <w:r w:rsidRPr="00753310">
        <w:rPr>
          <w:rFonts w:ascii="Times New Roman" w:hAnsi="Times New Roman" w:cs="Times New Roman"/>
          <w:sz w:val="28"/>
          <w:szCs w:val="28"/>
          <w:shd w:val="clear" w:color="auto" w:fill="FFFFFF"/>
        </w:rPr>
        <w:t>ст. </w:t>
      </w:r>
      <w:hyperlink r:id="rId13" w:anchor="XA00MDO2NS" w:tgtFrame="_blank" w:history="1">
        <w:r w:rsidRPr="0075331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76</w:t>
        </w:r>
      </w:hyperlink>
      <w:r w:rsidRPr="00753310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hyperlink r:id="rId14" w:anchor="XA00MCS2N5" w:tgtFrame="_blank" w:history="1">
        <w:r w:rsidRPr="00753310">
          <w:rPr>
            <w:rStyle w:val="a3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214</w:t>
        </w:r>
      </w:hyperlink>
      <w:r w:rsidRPr="00753310">
        <w:rPr>
          <w:rFonts w:ascii="Times New Roman" w:hAnsi="Times New Roman" w:cs="Times New Roman"/>
          <w:sz w:val="28"/>
          <w:szCs w:val="28"/>
          <w:shd w:val="clear" w:color="auto" w:fill="FFFFFF"/>
        </w:rPr>
        <w:t> новой редакции ТК</w:t>
      </w:r>
      <w:r w:rsidR="006E2AE8" w:rsidRPr="0075331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РФ</w:t>
      </w:r>
      <w:r w:rsidRPr="00753310">
        <w:rPr>
          <w:rFonts w:ascii="Times New Roman" w:hAnsi="Times New Roman" w:cs="Times New Roman"/>
          <w:sz w:val="28"/>
          <w:szCs w:val="28"/>
          <w:shd w:val="clear" w:color="auto" w:fill="FFFFFF"/>
        </w:rPr>
        <w:t>). </w:t>
      </w:r>
    </w:p>
    <w:p w:rsidR="00D0342D" w:rsidRPr="00036CFE" w:rsidRDefault="00D0342D" w:rsidP="000B2239">
      <w:pPr>
        <w:ind w:firstLine="709"/>
        <w:rPr>
          <w:color w:val="000000"/>
          <w:shd w:val="clear" w:color="auto" w:fill="FFFFFF"/>
        </w:rPr>
      </w:pPr>
      <w:r w:rsidRPr="00F720E4">
        <w:rPr>
          <w:shd w:val="clear" w:color="auto" w:fill="FFFFFF"/>
        </w:rPr>
        <w:t xml:space="preserve">Обучение по охране труда проводит комиссия минимум из трех человек. Членов комиссии назначает </w:t>
      </w:r>
      <w:r w:rsidR="006E2AE8">
        <w:rPr>
          <w:shd w:val="clear" w:color="auto" w:fill="FFFFFF"/>
        </w:rPr>
        <w:t>руководитель приказом</w:t>
      </w:r>
      <w:r w:rsidRPr="00F720E4">
        <w:rPr>
          <w:shd w:val="clear" w:color="auto" w:fill="FFFFFF"/>
        </w:rPr>
        <w:t>. Перед тем как проводить обучение работников, все члены комиссии должны пройти обучение в учебном центе и получить соответствующие удостоверения (</w:t>
      </w:r>
      <w:hyperlink r:id="rId15" w:anchor="XA00M9G2N4" w:tgtFrame="_blank" w:history="1">
        <w:r w:rsidRPr="00F720E4">
          <w:rPr>
            <w:rStyle w:val="a3"/>
            <w:color w:val="auto"/>
            <w:shd w:val="clear" w:color="auto" w:fill="FFFFFF"/>
          </w:rPr>
          <w:t>п. 3.4</w:t>
        </w:r>
      </w:hyperlink>
      <w:r w:rsidRPr="00F720E4">
        <w:rPr>
          <w:shd w:val="clear" w:color="auto" w:fill="FFFFFF"/>
        </w:rPr>
        <w:t> Порядка, утв. </w:t>
      </w:r>
      <w:hyperlink r:id="rId16" w:tgtFrame="_blank" w:history="1">
        <w:r w:rsidRPr="00F720E4">
          <w:rPr>
            <w:rStyle w:val="a3"/>
            <w:color w:val="auto"/>
            <w:shd w:val="clear" w:color="auto" w:fill="FFFFFF"/>
          </w:rPr>
          <w:t>постановлением Минтруда, Минобразования от 13.01.2003 № 1/29</w:t>
        </w:r>
      </w:hyperlink>
      <w:r w:rsidRPr="00036CFE">
        <w:rPr>
          <w:color w:val="000000"/>
          <w:shd w:val="clear" w:color="auto" w:fill="FFFFFF"/>
        </w:rPr>
        <w:t>).</w:t>
      </w:r>
    </w:p>
    <w:p w:rsidR="00D0342D" w:rsidRPr="004B7A9E" w:rsidRDefault="00D0342D" w:rsidP="00D0342D">
      <w:pPr>
        <w:shd w:val="clear" w:color="auto" w:fill="FFFFFF"/>
        <w:ind w:firstLine="709"/>
        <w:outlineLvl w:val="2"/>
        <w:rPr>
          <w:rFonts w:eastAsia="Times New Roman"/>
          <w:b/>
          <w:bCs/>
          <w:color w:val="000000"/>
          <w:lang w:eastAsia="ru-RU"/>
        </w:rPr>
      </w:pPr>
      <w:r w:rsidRPr="00036CFE">
        <w:rPr>
          <w:rFonts w:eastAsia="Times New Roman"/>
          <w:b/>
          <w:bCs/>
          <w:color w:val="C0311A"/>
          <w:lang w:eastAsia="ru-RU"/>
        </w:rPr>
        <w:t>Обратите внимание</w:t>
      </w:r>
      <w:r>
        <w:rPr>
          <w:rFonts w:eastAsia="Times New Roman"/>
          <w:b/>
          <w:bCs/>
          <w:color w:val="C0311A"/>
          <w:lang w:eastAsia="ru-RU"/>
        </w:rPr>
        <w:t>!</w:t>
      </w:r>
    </w:p>
    <w:p w:rsidR="00D0342D" w:rsidRPr="00F720E4" w:rsidRDefault="00D0342D" w:rsidP="00D0342D">
      <w:pPr>
        <w:shd w:val="clear" w:color="auto" w:fill="FFFFFF"/>
        <w:ind w:firstLine="709"/>
        <w:rPr>
          <w:rFonts w:eastAsia="Times New Roman"/>
          <w:lang w:eastAsia="ru-RU"/>
        </w:rPr>
      </w:pPr>
      <w:r w:rsidRPr="004B7A9E">
        <w:rPr>
          <w:rFonts w:eastAsia="Times New Roman"/>
          <w:color w:val="000000"/>
          <w:lang w:eastAsia="ru-RU"/>
        </w:rPr>
        <w:t xml:space="preserve">Работодателя оштрафует ГИТ, если до 1 марта </w:t>
      </w:r>
      <w:r>
        <w:rPr>
          <w:rFonts w:eastAsia="Times New Roman"/>
          <w:color w:val="000000"/>
          <w:lang w:eastAsia="ru-RU"/>
        </w:rPr>
        <w:t xml:space="preserve">он </w:t>
      </w:r>
      <w:r w:rsidRPr="004B7A9E">
        <w:rPr>
          <w:rFonts w:eastAsia="Times New Roman"/>
          <w:color w:val="000000"/>
          <w:lang w:eastAsia="ru-RU"/>
        </w:rPr>
        <w:t>не прове</w:t>
      </w:r>
      <w:r w:rsidR="00F720E4">
        <w:rPr>
          <w:rFonts w:eastAsia="Times New Roman"/>
          <w:color w:val="000000"/>
          <w:lang w:eastAsia="ru-RU"/>
        </w:rPr>
        <w:t>дё</w:t>
      </w:r>
      <w:r>
        <w:rPr>
          <w:rFonts w:eastAsia="Times New Roman"/>
          <w:color w:val="000000"/>
          <w:lang w:eastAsia="ru-RU"/>
        </w:rPr>
        <w:t>т</w:t>
      </w:r>
      <w:r w:rsidRPr="004B7A9E">
        <w:rPr>
          <w:rFonts w:eastAsia="Times New Roman"/>
          <w:color w:val="000000"/>
          <w:lang w:eastAsia="ru-RU"/>
        </w:rPr>
        <w:t xml:space="preserve"> внеочередное обучение по охране </w:t>
      </w:r>
      <w:r w:rsidRPr="004B7A9E">
        <w:rPr>
          <w:rFonts w:eastAsia="Times New Roman"/>
          <w:lang w:eastAsia="ru-RU"/>
        </w:rPr>
        <w:t>труда по </w:t>
      </w:r>
      <w:hyperlink r:id="rId17" w:anchor="XA00MCU2N6" w:tgtFrame="_blank" w:history="1">
        <w:r w:rsidRPr="00F720E4">
          <w:rPr>
            <w:rFonts w:eastAsia="Times New Roman"/>
            <w:u w:val="single"/>
            <w:lang w:eastAsia="ru-RU"/>
          </w:rPr>
          <w:t>разделу X</w:t>
        </w:r>
      </w:hyperlink>
      <w:r w:rsidRPr="004B7A9E">
        <w:rPr>
          <w:rFonts w:eastAsia="Times New Roman"/>
          <w:lang w:eastAsia="ru-RU"/>
        </w:rPr>
        <w:t> ТК</w:t>
      </w:r>
      <w:r w:rsidR="00F720E4">
        <w:rPr>
          <w:rFonts w:eastAsia="Times New Roman"/>
          <w:lang w:eastAsia="ru-RU"/>
        </w:rPr>
        <w:t xml:space="preserve"> РФ</w:t>
      </w:r>
      <w:r w:rsidRPr="004B7A9E">
        <w:rPr>
          <w:rFonts w:eastAsia="Times New Roman"/>
          <w:lang w:eastAsia="ru-RU"/>
        </w:rPr>
        <w:t xml:space="preserve">. </w:t>
      </w:r>
      <w:r w:rsidRPr="00F720E4">
        <w:rPr>
          <w:rFonts w:eastAsia="Times New Roman"/>
          <w:lang w:eastAsia="ru-RU"/>
        </w:rPr>
        <w:t>Руководителю</w:t>
      </w:r>
      <w:r w:rsidRPr="004B7A9E">
        <w:rPr>
          <w:rFonts w:eastAsia="Times New Roman"/>
          <w:lang w:eastAsia="ru-RU"/>
        </w:rPr>
        <w:t xml:space="preserve"> грозит штраф до 25 тыс. </w:t>
      </w:r>
      <w:r w:rsidRPr="00F720E4">
        <w:rPr>
          <w:rFonts w:eastAsia="Times New Roman"/>
          <w:lang w:eastAsia="ru-RU"/>
        </w:rPr>
        <w:t>руб.</w:t>
      </w:r>
      <w:r w:rsidRPr="004B7A9E">
        <w:rPr>
          <w:rFonts w:eastAsia="Times New Roman"/>
          <w:lang w:eastAsia="ru-RU"/>
        </w:rPr>
        <w:t>, а </w:t>
      </w:r>
      <w:r w:rsidRPr="00F720E4">
        <w:rPr>
          <w:rFonts w:eastAsia="Times New Roman"/>
          <w:lang w:eastAsia="ru-RU"/>
        </w:rPr>
        <w:t>организации</w:t>
      </w:r>
      <w:r w:rsidRPr="004B7A9E">
        <w:rPr>
          <w:rFonts w:eastAsia="Times New Roman"/>
          <w:lang w:eastAsia="ru-RU"/>
        </w:rPr>
        <w:t> </w:t>
      </w:r>
      <w:r w:rsidR="00F720E4" w:rsidRPr="00F720E4">
        <w:rPr>
          <w:rFonts w:eastAsia="Times New Roman"/>
          <w:lang w:eastAsia="ru-RU"/>
        </w:rPr>
        <w:t>-</w:t>
      </w:r>
      <w:r w:rsidRPr="004B7A9E">
        <w:rPr>
          <w:rFonts w:eastAsia="Times New Roman"/>
          <w:lang w:eastAsia="ru-RU"/>
        </w:rPr>
        <w:t xml:space="preserve"> до 130 тыс. </w:t>
      </w:r>
      <w:r w:rsidRPr="00F720E4">
        <w:rPr>
          <w:rFonts w:eastAsia="Times New Roman"/>
          <w:lang w:eastAsia="ru-RU"/>
        </w:rPr>
        <w:t>руб</w:t>
      </w:r>
      <w:r w:rsidRPr="004B7A9E">
        <w:rPr>
          <w:rFonts w:eastAsia="Times New Roman"/>
          <w:lang w:eastAsia="ru-RU"/>
        </w:rPr>
        <w:t>. Наказание инспектор назначит за каждого сотрудника (</w:t>
      </w:r>
      <w:hyperlink r:id="rId18" w:anchor="XA00S3K2P6" w:tgtFrame="_blank" w:history="1">
        <w:r w:rsidRPr="00F720E4">
          <w:rPr>
            <w:rFonts w:eastAsia="Times New Roman"/>
            <w:u w:val="single"/>
            <w:lang w:eastAsia="ru-RU"/>
          </w:rPr>
          <w:t>ч. 3 ст. 5.27.1 КоАП</w:t>
        </w:r>
      </w:hyperlink>
      <w:r w:rsidRPr="004B7A9E">
        <w:rPr>
          <w:rFonts w:eastAsia="Times New Roman"/>
          <w:lang w:eastAsia="ru-RU"/>
        </w:rPr>
        <w:t>).</w:t>
      </w:r>
    </w:p>
    <w:p w:rsidR="00D0342D" w:rsidRPr="00F720E4" w:rsidRDefault="00D0342D" w:rsidP="00D0342D">
      <w:pPr>
        <w:shd w:val="clear" w:color="auto" w:fill="FFFFFF"/>
        <w:ind w:firstLine="709"/>
        <w:rPr>
          <w:rFonts w:eastAsia="Times New Roman"/>
          <w:lang w:eastAsia="ru-RU"/>
        </w:rPr>
      </w:pPr>
    </w:p>
    <w:p w:rsidR="0022686B" w:rsidRPr="0022686B" w:rsidRDefault="0022686B" w:rsidP="0022686B">
      <w:pPr>
        <w:pStyle w:val="a8"/>
        <w:numPr>
          <w:ilvl w:val="0"/>
          <w:numId w:val="16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sz w:val="28"/>
          <w:szCs w:val="28"/>
          <w:u w:val="single"/>
        </w:rPr>
      </w:pPr>
      <w:r w:rsidRPr="0022686B">
        <w:rPr>
          <w:b/>
          <w:sz w:val="28"/>
          <w:szCs w:val="28"/>
        </w:rPr>
        <w:t>До 1 марта 2022 года пересмотр</w:t>
      </w:r>
      <w:r>
        <w:rPr>
          <w:b/>
          <w:sz w:val="28"/>
          <w:szCs w:val="28"/>
        </w:rPr>
        <w:t>еть</w:t>
      </w:r>
      <w:r w:rsidRPr="0022686B">
        <w:rPr>
          <w:b/>
          <w:sz w:val="28"/>
          <w:szCs w:val="28"/>
        </w:rPr>
        <w:t xml:space="preserve"> все инструкции по охране труда, </w:t>
      </w:r>
      <w:r w:rsidRPr="0022686B">
        <w:rPr>
          <w:sz w:val="28"/>
          <w:szCs w:val="28"/>
        </w:rPr>
        <w:t>они должны отвечать новым требованиям, которые утвердил Минтруд в </w:t>
      </w:r>
      <w:hyperlink r:id="rId19" w:tgtFrame="_blank" w:history="1">
        <w:r w:rsidRPr="0022686B">
          <w:rPr>
            <w:sz w:val="28"/>
            <w:szCs w:val="28"/>
            <w:u w:val="single"/>
          </w:rPr>
          <w:t>приказе от 29.10.2021 № 772н</w:t>
        </w:r>
      </w:hyperlink>
      <w:r w:rsidRPr="0022686B">
        <w:rPr>
          <w:sz w:val="28"/>
          <w:szCs w:val="28"/>
          <w:u w:val="single"/>
        </w:rPr>
        <w:t>.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Уберите из локальных документов все упоминания о типовых инструкциях по охране труда, их отменили.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 xml:space="preserve">Инструкции разрабатывайте на основе анализа </w:t>
      </w:r>
      <w:proofErr w:type="spellStart"/>
      <w:r w:rsidRPr="0022686B">
        <w:rPr>
          <w:sz w:val="28"/>
          <w:szCs w:val="28"/>
        </w:rPr>
        <w:t>профрисков</w:t>
      </w:r>
      <w:proofErr w:type="spellEnd"/>
      <w:r w:rsidRPr="0022686B">
        <w:rPr>
          <w:sz w:val="28"/>
          <w:szCs w:val="28"/>
        </w:rPr>
        <w:t xml:space="preserve"> и опасностей, характерных для работ, которые выполняют работники соответствующей должности или профессии. Укажите и сам перечень выявленных </w:t>
      </w:r>
      <w:proofErr w:type="spellStart"/>
      <w:r w:rsidRPr="0022686B">
        <w:rPr>
          <w:sz w:val="28"/>
          <w:szCs w:val="28"/>
        </w:rPr>
        <w:t>профрисков</w:t>
      </w:r>
      <w:proofErr w:type="spellEnd"/>
      <w:r w:rsidRPr="0022686B">
        <w:rPr>
          <w:sz w:val="28"/>
          <w:szCs w:val="28"/>
        </w:rPr>
        <w:t xml:space="preserve"> и опасностей. Пропишите также правила безопасной работы с конкретным оборудованием, которое применяют сотрудники на своих рабочих местах.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 xml:space="preserve">В старых рекомендациях было условие о пересмотре инструкций 1 раз в 5 лет, в новом документе такого требования нет, но актуализировать инструкции все равно придется. 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Например, если: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- изменили условия труда работников;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- внедрили новую технику и технологии;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- выявили недоработки инструкции при расследовании несчастного случая или профзаболевания;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- поступило требование от представителей ГИТ или региональных органов исполнительной власти в области ОТ;</w:t>
      </w:r>
    </w:p>
    <w:p w:rsidR="0022686B" w:rsidRPr="0022686B" w:rsidRDefault="0022686B" w:rsidP="0022686B">
      <w:pPr>
        <w:pStyle w:val="a8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2686B">
        <w:rPr>
          <w:sz w:val="28"/>
          <w:szCs w:val="28"/>
        </w:rPr>
        <w:t>- в других случаях, когда требуются изменения.</w:t>
      </w:r>
    </w:p>
    <w:p w:rsidR="0022686B" w:rsidRPr="0022686B" w:rsidRDefault="0022686B" w:rsidP="0022686B">
      <w:pPr>
        <w:pStyle w:val="a9"/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42D" w:rsidRPr="00F720E4" w:rsidRDefault="000B2239" w:rsidP="00D0342D">
      <w:pPr>
        <w:pStyle w:val="a9"/>
        <w:numPr>
          <w:ilvl w:val="0"/>
          <w:numId w:val="1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У</w:t>
      </w:r>
      <w:r w:rsidR="00D0342D" w:rsidRPr="00E91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твердить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н</w:t>
      </w:r>
      <w:r w:rsidR="00D0342D" w:rsidRPr="00E91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овые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(актуализир</w:t>
      </w:r>
      <w:r w:rsidR="0022686B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овать действующие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) </w:t>
      </w:r>
      <w:r w:rsidR="00D0342D" w:rsidRPr="00E9130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Правила по охране труда</w:t>
      </w:r>
      <w:r w:rsidR="00D0342D" w:rsidRPr="00F720E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hyperlink r:id="rId20" w:tgtFrame="_blank" w:history="1">
        <w:r w:rsidRPr="00F720E4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приказ Минтруда от 29.10.2021 № 772н</w:t>
        </w:r>
      </w:hyperlink>
      <w:r w:rsidR="00D0342D" w:rsidRPr="00F720E4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F720E4">
        <w:rPr>
          <w:rFonts w:eastAsia="Times New Roman"/>
          <w:lang w:eastAsia="ru-RU"/>
        </w:rPr>
        <w:t xml:space="preserve">Новые Правила по охране труда должны включать </w:t>
      </w:r>
      <w:r w:rsidRPr="00036CFE">
        <w:rPr>
          <w:rFonts w:eastAsia="Times New Roman"/>
          <w:lang w:eastAsia="ru-RU"/>
        </w:rPr>
        <w:t>в себя следующие позиции</w:t>
      </w:r>
      <w:r>
        <w:rPr>
          <w:rFonts w:eastAsia="Times New Roman"/>
          <w:lang w:eastAsia="ru-RU"/>
        </w:rPr>
        <w:t>:</w:t>
      </w:r>
      <w:r w:rsidRPr="00036CFE">
        <w:rPr>
          <w:rFonts w:eastAsia="Times New Roman"/>
          <w:lang w:eastAsia="ru-RU"/>
        </w:rPr>
        <w:t> 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036CFE">
        <w:rPr>
          <w:rFonts w:eastAsia="Times New Roman"/>
          <w:lang w:eastAsia="ru-RU"/>
        </w:rPr>
        <w:t>- описание вредных и опасных производственных факторов, профессиональных рисков и опасностей (эти сведения включают в раздел с описанием общих требований);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036CFE">
        <w:rPr>
          <w:rFonts w:eastAsia="Times New Roman"/>
          <w:lang w:eastAsia="ru-RU"/>
        </w:rPr>
        <w:lastRenderedPageBreak/>
        <w:t>- требования охраны труда при организации и проведении работ (описание требований охраны труда, которые предъявляют к работникам);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036CFE">
        <w:rPr>
          <w:rFonts w:eastAsia="Times New Roman"/>
          <w:lang w:eastAsia="ru-RU"/>
        </w:rPr>
        <w:t>- положения, которые устанавливают требования к соответствию производственных помещений и площадок безопасному выполнению работ (это запрет на загромождение проходов и проездов внутри зданий, а также наличие вентиляции, содержание переходов, лестниц и площадок в исправном состоянии);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036CFE">
        <w:rPr>
          <w:rFonts w:eastAsia="Times New Roman"/>
          <w:lang w:eastAsia="ru-RU"/>
        </w:rPr>
        <w:t>- требования к оборудованию, его размещению и организации рабочих мест (это требования к наличию ограждений, сигнальных устройств, предупреждающих плакатов, применению работниками средств индивидуальной и коллективной защиты, мероприятиям при организации работ на опасном технологическом оборудовании);</w:t>
      </w:r>
    </w:p>
    <w:p w:rsidR="00D0342D" w:rsidRPr="00036CFE" w:rsidRDefault="00D0342D" w:rsidP="00D0342D">
      <w:pPr>
        <w:ind w:firstLine="709"/>
        <w:rPr>
          <w:rFonts w:eastAsia="Times New Roman"/>
          <w:lang w:eastAsia="ru-RU"/>
        </w:rPr>
      </w:pPr>
      <w:r w:rsidRPr="00036CFE">
        <w:rPr>
          <w:rFonts w:eastAsia="Times New Roman"/>
          <w:lang w:eastAsia="ru-RU"/>
        </w:rPr>
        <w:t>- требования к хранению и транспортировке отходов производства (это меры по удалению и обезвреживанию отходов производств).</w:t>
      </w:r>
    </w:p>
    <w:p w:rsidR="00D0342D" w:rsidRPr="00036CFE" w:rsidRDefault="00D0342D" w:rsidP="00D0342D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r w:rsidRPr="00036CFE">
        <w:rPr>
          <w:rFonts w:eastAsia="Times New Roman"/>
          <w:color w:val="000000"/>
          <w:lang w:eastAsia="ru-RU"/>
        </w:rPr>
        <w:t>Вместо описания требований действующее законодательство позволяет делать в правилах ссылку на стандарты безопасности труда, СанПиН и нормативов, которые устанавливают требования к факторам рабочей среды и трудового процесса.</w:t>
      </w:r>
    </w:p>
    <w:p w:rsidR="00097811" w:rsidRPr="00FD69D4" w:rsidRDefault="00D0342D" w:rsidP="00FD69D4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  <w:bookmarkStart w:id="1" w:name="d3"/>
      <w:bookmarkEnd w:id="1"/>
      <w:r w:rsidRPr="00036CFE">
        <w:rPr>
          <w:rFonts w:eastAsia="Times New Roman"/>
          <w:color w:val="000000"/>
          <w:lang w:eastAsia="ru-RU"/>
        </w:rPr>
        <w:t>Правила по охране труда в обязательном порядке</w:t>
      </w:r>
      <w:r w:rsidR="00F720E4">
        <w:rPr>
          <w:rFonts w:eastAsia="Times New Roman"/>
          <w:color w:val="000000"/>
          <w:lang w:eastAsia="ru-RU"/>
        </w:rPr>
        <w:t xml:space="preserve"> должны иметь лист согласования и </w:t>
      </w:r>
      <w:r w:rsidRPr="00036CFE">
        <w:rPr>
          <w:rFonts w:eastAsia="Times New Roman"/>
          <w:color w:val="000000"/>
          <w:lang w:eastAsia="ru-RU"/>
        </w:rPr>
        <w:t>содерж</w:t>
      </w:r>
      <w:r w:rsidR="00F720E4">
        <w:rPr>
          <w:rFonts w:eastAsia="Times New Roman"/>
          <w:color w:val="000000"/>
          <w:lang w:eastAsia="ru-RU"/>
        </w:rPr>
        <w:t>ать</w:t>
      </w:r>
      <w:r w:rsidRPr="00036CFE">
        <w:rPr>
          <w:rFonts w:eastAsia="Times New Roman"/>
          <w:color w:val="000000"/>
          <w:lang w:eastAsia="ru-RU"/>
        </w:rPr>
        <w:t xml:space="preserve"> подписи разработчика правил, руководителя юридической службы и отдела охраны труда (при наличии) или специалиста по охране труда.</w:t>
      </w:r>
    </w:p>
    <w:p w:rsidR="00097811" w:rsidRDefault="00097811" w:rsidP="00097811">
      <w:pPr>
        <w:tabs>
          <w:tab w:val="left" w:pos="709"/>
        </w:tabs>
      </w:pPr>
    </w:p>
    <w:p w:rsidR="00097811" w:rsidRPr="00036CFE" w:rsidRDefault="00097811" w:rsidP="00D0342D">
      <w:pPr>
        <w:shd w:val="clear" w:color="auto" w:fill="FFFFFF"/>
        <w:ind w:firstLine="709"/>
        <w:rPr>
          <w:rFonts w:eastAsia="Times New Roman"/>
          <w:color w:val="000000"/>
          <w:lang w:eastAsia="ru-RU"/>
        </w:rPr>
      </w:pPr>
    </w:p>
    <w:p w:rsidR="00E9130E" w:rsidRDefault="00E9130E" w:rsidP="00EF21E7">
      <w:pPr>
        <w:jc w:val="left"/>
        <w:rPr>
          <w:sz w:val="24"/>
          <w:szCs w:val="24"/>
        </w:rPr>
      </w:pPr>
    </w:p>
    <w:p w:rsidR="00E9130E" w:rsidRDefault="00E9130E" w:rsidP="00EF21E7">
      <w:pPr>
        <w:jc w:val="left"/>
        <w:rPr>
          <w:sz w:val="24"/>
          <w:szCs w:val="24"/>
        </w:rPr>
      </w:pPr>
    </w:p>
    <w:p w:rsidR="0022686B" w:rsidRDefault="0022686B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097811" w:rsidRDefault="00097811" w:rsidP="00EF21E7">
      <w:pPr>
        <w:jc w:val="left"/>
        <w:rPr>
          <w:sz w:val="24"/>
          <w:szCs w:val="24"/>
        </w:rPr>
      </w:pPr>
    </w:p>
    <w:p w:rsidR="0022686B" w:rsidRDefault="0022686B" w:rsidP="00EF21E7">
      <w:pPr>
        <w:jc w:val="left"/>
        <w:rPr>
          <w:sz w:val="24"/>
          <w:szCs w:val="24"/>
        </w:rPr>
      </w:pPr>
    </w:p>
    <w:p w:rsidR="0022686B" w:rsidRDefault="0022686B" w:rsidP="00EF21E7">
      <w:pPr>
        <w:jc w:val="left"/>
        <w:rPr>
          <w:sz w:val="24"/>
          <w:szCs w:val="24"/>
        </w:rPr>
      </w:pP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>Правовая инспекция Липецкой областной организации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Общероссийского Профсоюза образования </w:t>
      </w:r>
      <w:r>
        <w:rPr>
          <w:sz w:val="24"/>
          <w:szCs w:val="24"/>
        </w:rPr>
        <w:t xml:space="preserve">                </w:t>
      </w:r>
      <w:r w:rsidRPr="009C2195">
        <w:rPr>
          <w:sz w:val="24"/>
          <w:szCs w:val="24"/>
        </w:rPr>
        <w:t xml:space="preserve">  </w:t>
      </w:r>
    </w:p>
    <w:p w:rsidR="00EF21E7" w:rsidRDefault="00EF21E7" w:rsidP="00EF21E7">
      <w:pPr>
        <w:jc w:val="left"/>
        <w:rPr>
          <w:sz w:val="24"/>
          <w:szCs w:val="24"/>
        </w:rPr>
      </w:pPr>
      <w:r w:rsidRPr="009C2195">
        <w:rPr>
          <w:sz w:val="24"/>
          <w:szCs w:val="24"/>
        </w:rPr>
        <w:t xml:space="preserve">тел.:  8(4742) </w:t>
      </w:r>
      <w:r w:rsidR="004176D1">
        <w:rPr>
          <w:sz w:val="24"/>
          <w:szCs w:val="24"/>
        </w:rPr>
        <w:t xml:space="preserve">22 78 49, </w:t>
      </w:r>
      <w:r w:rsidRPr="009C2195">
        <w:rPr>
          <w:sz w:val="24"/>
          <w:szCs w:val="24"/>
        </w:rPr>
        <w:t>22 78 02</w:t>
      </w:r>
    </w:p>
    <w:p w:rsidR="00EF21E7" w:rsidRPr="009C2195" w:rsidRDefault="00EF21E7" w:rsidP="00EF21E7">
      <w:pPr>
        <w:jc w:val="left"/>
        <w:rPr>
          <w:sz w:val="24"/>
          <w:szCs w:val="24"/>
        </w:rPr>
      </w:pPr>
    </w:p>
    <w:p w:rsidR="00EF21E7" w:rsidRPr="009C2195" w:rsidRDefault="00EF21E7" w:rsidP="00EF21E7">
      <w:p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1</w:t>
      </w:r>
      <w:r w:rsidR="00FD69D4">
        <w:rPr>
          <w:sz w:val="24"/>
          <w:szCs w:val="24"/>
        </w:rPr>
        <w:t>7</w:t>
      </w:r>
      <w:r w:rsidR="00E9130E">
        <w:rPr>
          <w:sz w:val="24"/>
          <w:szCs w:val="24"/>
        </w:rPr>
        <w:t xml:space="preserve"> февраля</w:t>
      </w:r>
      <w:r w:rsidRPr="009C2195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9C2195">
        <w:rPr>
          <w:sz w:val="24"/>
          <w:szCs w:val="24"/>
        </w:rPr>
        <w:t xml:space="preserve"> года</w:t>
      </w:r>
    </w:p>
    <w:p w:rsidR="00EF21E7" w:rsidRDefault="00EF21E7" w:rsidP="0010064B">
      <w:pPr>
        <w:tabs>
          <w:tab w:val="left" w:pos="0"/>
        </w:tabs>
        <w:ind w:firstLine="709"/>
      </w:pPr>
    </w:p>
    <w:sectPr w:rsidR="00EF21E7" w:rsidSect="0022686B">
      <w:headerReference w:type="default" r:id="rId21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90D" w:rsidRDefault="00BF490D" w:rsidP="001C4961">
      <w:r>
        <w:separator/>
      </w:r>
    </w:p>
  </w:endnote>
  <w:endnote w:type="continuationSeparator" w:id="0">
    <w:p w:rsidR="00BF490D" w:rsidRDefault="00BF490D" w:rsidP="001C4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90D" w:rsidRDefault="00BF490D" w:rsidP="001C4961">
      <w:r>
        <w:separator/>
      </w:r>
    </w:p>
  </w:footnote>
  <w:footnote w:type="continuationSeparator" w:id="0">
    <w:p w:rsidR="00BF490D" w:rsidRDefault="00BF490D" w:rsidP="001C49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33" w:rsidRDefault="00DA7E33">
    <w:pPr>
      <w:pStyle w:val="a4"/>
      <w:jc w:val="right"/>
    </w:pPr>
  </w:p>
  <w:p w:rsidR="00DA7E33" w:rsidRDefault="00DA7E3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07386"/>
    <w:multiLevelType w:val="multilevel"/>
    <w:tmpl w:val="3A2AA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95CDB"/>
    <w:multiLevelType w:val="multilevel"/>
    <w:tmpl w:val="2C505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0628A5"/>
    <w:multiLevelType w:val="multilevel"/>
    <w:tmpl w:val="D3FE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A86EE5"/>
    <w:multiLevelType w:val="hybridMultilevel"/>
    <w:tmpl w:val="D4EE2AA8"/>
    <w:lvl w:ilvl="0" w:tplc="0419000D">
      <w:start w:val="1"/>
      <w:numFmt w:val="bullet"/>
      <w:lvlText w:val=""/>
      <w:lvlJc w:val="left"/>
      <w:pPr>
        <w:ind w:left="347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3141" w:hanging="360"/>
      </w:pPr>
    </w:lvl>
    <w:lvl w:ilvl="2" w:tplc="0419001B" w:tentative="1">
      <w:start w:val="1"/>
      <w:numFmt w:val="lowerRoman"/>
      <w:lvlText w:val="%3."/>
      <w:lvlJc w:val="right"/>
      <w:pPr>
        <w:ind w:left="3861" w:hanging="180"/>
      </w:pPr>
    </w:lvl>
    <w:lvl w:ilvl="3" w:tplc="0419000F" w:tentative="1">
      <w:start w:val="1"/>
      <w:numFmt w:val="decimal"/>
      <w:lvlText w:val="%4."/>
      <w:lvlJc w:val="left"/>
      <w:pPr>
        <w:ind w:left="4581" w:hanging="360"/>
      </w:pPr>
    </w:lvl>
    <w:lvl w:ilvl="4" w:tplc="04190019" w:tentative="1">
      <w:start w:val="1"/>
      <w:numFmt w:val="lowerLetter"/>
      <w:lvlText w:val="%5."/>
      <w:lvlJc w:val="left"/>
      <w:pPr>
        <w:ind w:left="5301" w:hanging="360"/>
      </w:pPr>
    </w:lvl>
    <w:lvl w:ilvl="5" w:tplc="0419001B" w:tentative="1">
      <w:start w:val="1"/>
      <w:numFmt w:val="lowerRoman"/>
      <w:lvlText w:val="%6."/>
      <w:lvlJc w:val="right"/>
      <w:pPr>
        <w:ind w:left="6021" w:hanging="180"/>
      </w:pPr>
    </w:lvl>
    <w:lvl w:ilvl="6" w:tplc="0419000F" w:tentative="1">
      <w:start w:val="1"/>
      <w:numFmt w:val="decimal"/>
      <w:lvlText w:val="%7."/>
      <w:lvlJc w:val="left"/>
      <w:pPr>
        <w:ind w:left="6741" w:hanging="360"/>
      </w:pPr>
    </w:lvl>
    <w:lvl w:ilvl="7" w:tplc="04190019" w:tentative="1">
      <w:start w:val="1"/>
      <w:numFmt w:val="lowerLetter"/>
      <w:lvlText w:val="%8."/>
      <w:lvlJc w:val="left"/>
      <w:pPr>
        <w:ind w:left="7461" w:hanging="360"/>
      </w:pPr>
    </w:lvl>
    <w:lvl w:ilvl="8" w:tplc="041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4">
    <w:nsid w:val="145B247E"/>
    <w:multiLevelType w:val="multilevel"/>
    <w:tmpl w:val="7F962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08424B"/>
    <w:multiLevelType w:val="multilevel"/>
    <w:tmpl w:val="125CC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386FB9"/>
    <w:multiLevelType w:val="multilevel"/>
    <w:tmpl w:val="D2E89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5B4A45"/>
    <w:multiLevelType w:val="multilevel"/>
    <w:tmpl w:val="F5EC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937603"/>
    <w:multiLevelType w:val="multilevel"/>
    <w:tmpl w:val="5BFC3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39460A"/>
    <w:multiLevelType w:val="hybridMultilevel"/>
    <w:tmpl w:val="983CB7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E3D45"/>
    <w:multiLevelType w:val="multilevel"/>
    <w:tmpl w:val="935E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0709EF"/>
    <w:multiLevelType w:val="multilevel"/>
    <w:tmpl w:val="96A23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1C34F9"/>
    <w:multiLevelType w:val="multilevel"/>
    <w:tmpl w:val="F1D0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DB43BE"/>
    <w:multiLevelType w:val="multilevel"/>
    <w:tmpl w:val="46967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AC4EFD"/>
    <w:multiLevelType w:val="hybridMultilevel"/>
    <w:tmpl w:val="8C7E3E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73B26"/>
    <w:multiLevelType w:val="multilevel"/>
    <w:tmpl w:val="C5C83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80325A"/>
    <w:multiLevelType w:val="multilevel"/>
    <w:tmpl w:val="BAF62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C312D25"/>
    <w:multiLevelType w:val="multilevel"/>
    <w:tmpl w:val="467A4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3"/>
  </w:num>
  <w:num w:numId="5">
    <w:abstractNumId w:val="0"/>
  </w:num>
  <w:num w:numId="6">
    <w:abstractNumId w:val="6"/>
  </w:num>
  <w:num w:numId="7">
    <w:abstractNumId w:val="8"/>
  </w:num>
  <w:num w:numId="8">
    <w:abstractNumId w:val="1"/>
  </w:num>
  <w:num w:numId="9">
    <w:abstractNumId w:val="7"/>
  </w:num>
  <w:num w:numId="10">
    <w:abstractNumId w:val="15"/>
  </w:num>
  <w:num w:numId="11">
    <w:abstractNumId w:val="2"/>
  </w:num>
  <w:num w:numId="12">
    <w:abstractNumId w:val="12"/>
  </w:num>
  <w:num w:numId="13">
    <w:abstractNumId w:val="4"/>
  </w:num>
  <w:num w:numId="14">
    <w:abstractNumId w:val="5"/>
  </w:num>
  <w:num w:numId="15">
    <w:abstractNumId w:val="10"/>
  </w:num>
  <w:num w:numId="16">
    <w:abstractNumId w:val="3"/>
  </w:num>
  <w:num w:numId="17">
    <w:abstractNumId w:val="14"/>
  </w:num>
  <w:num w:numId="18">
    <w:abstractNumId w:val="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D48"/>
    <w:rsid w:val="00001590"/>
    <w:rsid w:val="00002123"/>
    <w:rsid w:val="00005B3C"/>
    <w:rsid w:val="0000638B"/>
    <w:rsid w:val="000067BC"/>
    <w:rsid w:val="00010241"/>
    <w:rsid w:val="00011614"/>
    <w:rsid w:val="00012369"/>
    <w:rsid w:val="00016A7B"/>
    <w:rsid w:val="00020151"/>
    <w:rsid w:val="000225DE"/>
    <w:rsid w:val="00023B76"/>
    <w:rsid w:val="000307D4"/>
    <w:rsid w:val="00032483"/>
    <w:rsid w:val="00033DB1"/>
    <w:rsid w:val="00035B8C"/>
    <w:rsid w:val="00036A67"/>
    <w:rsid w:val="0003767E"/>
    <w:rsid w:val="00040ECA"/>
    <w:rsid w:val="000479BB"/>
    <w:rsid w:val="000527C7"/>
    <w:rsid w:val="0005356A"/>
    <w:rsid w:val="00056437"/>
    <w:rsid w:val="00060A04"/>
    <w:rsid w:val="000619F1"/>
    <w:rsid w:val="00065F8E"/>
    <w:rsid w:val="000703D5"/>
    <w:rsid w:val="00072383"/>
    <w:rsid w:val="00074810"/>
    <w:rsid w:val="00075705"/>
    <w:rsid w:val="000812FE"/>
    <w:rsid w:val="00081E57"/>
    <w:rsid w:val="000824BF"/>
    <w:rsid w:val="0008452B"/>
    <w:rsid w:val="000917CE"/>
    <w:rsid w:val="00092B64"/>
    <w:rsid w:val="00092BAB"/>
    <w:rsid w:val="00095EB7"/>
    <w:rsid w:val="00097811"/>
    <w:rsid w:val="000A0B90"/>
    <w:rsid w:val="000A25AD"/>
    <w:rsid w:val="000A4C0F"/>
    <w:rsid w:val="000A4C3F"/>
    <w:rsid w:val="000B159A"/>
    <w:rsid w:val="000B2239"/>
    <w:rsid w:val="000B31F9"/>
    <w:rsid w:val="000C19D6"/>
    <w:rsid w:val="000C40E1"/>
    <w:rsid w:val="000C73BE"/>
    <w:rsid w:val="000C7B6C"/>
    <w:rsid w:val="000E4B01"/>
    <w:rsid w:val="000E5E5D"/>
    <w:rsid w:val="000E719B"/>
    <w:rsid w:val="000E7A9D"/>
    <w:rsid w:val="000F31C8"/>
    <w:rsid w:val="000F521F"/>
    <w:rsid w:val="000F5F18"/>
    <w:rsid w:val="0010064B"/>
    <w:rsid w:val="00100D8D"/>
    <w:rsid w:val="00102A82"/>
    <w:rsid w:val="0011060B"/>
    <w:rsid w:val="0011411B"/>
    <w:rsid w:val="00116CFD"/>
    <w:rsid w:val="00117692"/>
    <w:rsid w:val="00117845"/>
    <w:rsid w:val="00117F68"/>
    <w:rsid w:val="0012100E"/>
    <w:rsid w:val="00121553"/>
    <w:rsid w:val="00123AF8"/>
    <w:rsid w:val="0012475A"/>
    <w:rsid w:val="0012478F"/>
    <w:rsid w:val="001268BD"/>
    <w:rsid w:val="00126BC0"/>
    <w:rsid w:val="0012712B"/>
    <w:rsid w:val="00130556"/>
    <w:rsid w:val="0013075A"/>
    <w:rsid w:val="00131177"/>
    <w:rsid w:val="00132A80"/>
    <w:rsid w:val="00132CC3"/>
    <w:rsid w:val="00133867"/>
    <w:rsid w:val="00135AE8"/>
    <w:rsid w:val="0013777E"/>
    <w:rsid w:val="001402D6"/>
    <w:rsid w:val="00146DC0"/>
    <w:rsid w:val="00150114"/>
    <w:rsid w:val="00152585"/>
    <w:rsid w:val="00155411"/>
    <w:rsid w:val="00155D4C"/>
    <w:rsid w:val="00157F32"/>
    <w:rsid w:val="00160F3F"/>
    <w:rsid w:val="001641D9"/>
    <w:rsid w:val="0017015F"/>
    <w:rsid w:val="001719E7"/>
    <w:rsid w:val="001723C3"/>
    <w:rsid w:val="00173B16"/>
    <w:rsid w:val="00175D1E"/>
    <w:rsid w:val="001776A2"/>
    <w:rsid w:val="001820B6"/>
    <w:rsid w:val="001833B3"/>
    <w:rsid w:val="00185474"/>
    <w:rsid w:val="00186EEE"/>
    <w:rsid w:val="00193510"/>
    <w:rsid w:val="00193878"/>
    <w:rsid w:val="00195575"/>
    <w:rsid w:val="001968EE"/>
    <w:rsid w:val="001A1E76"/>
    <w:rsid w:val="001A40C7"/>
    <w:rsid w:val="001A42E4"/>
    <w:rsid w:val="001A6264"/>
    <w:rsid w:val="001B3326"/>
    <w:rsid w:val="001B4514"/>
    <w:rsid w:val="001B4F95"/>
    <w:rsid w:val="001B5360"/>
    <w:rsid w:val="001C1BC8"/>
    <w:rsid w:val="001C1EDB"/>
    <w:rsid w:val="001C2EDC"/>
    <w:rsid w:val="001C3951"/>
    <w:rsid w:val="001C4564"/>
    <w:rsid w:val="001C4961"/>
    <w:rsid w:val="001D0AB3"/>
    <w:rsid w:val="001D6503"/>
    <w:rsid w:val="001E18B3"/>
    <w:rsid w:val="001E246E"/>
    <w:rsid w:val="001E2713"/>
    <w:rsid w:val="001E3A94"/>
    <w:rsid w:val="001E3D09"/>
    <w:rsid w:val="001E6807"/>
    <w:rsid w:val="001F0A07"/>
    <w:rsid w:val="001F3278"/>
    <w:rsid w:val="001F4CEA"/>
    <w:rsid w:val="001F5CD9"/>
    <w:rsid w:val="00203C78"/>
    <w:rsid w:val="00205139"/>
    <w:rsid w:val="00205A2E"/>
    <w:rsid w:val="00207CBD"/>
    <w:rsid w:val="002144D8"/>
    <w:rsid w:val="00220A41"/>
    <w:rsid w:val="00220DD8"/>
    <w:rsid w:val="00221F98"/>
    <w:rsid w:val="0022504B"/>
    <w:rsid w:val="00225EE1"/>
    <w:rsid w:val="002260D5"/>
    <w:rsid w:val="0022686B"/>
    <w:rsid w:val="002306BA"/>
    <w:rsid w:val="00231CB3"/>
    <w:rsid w:val="00232528"/>
    <w:rsid w:val="0023369D"/>
    <w:rsid w:val="00233F81"/>
    <w:rsid w:val="00234302"/>
    <w:rsid w:val="0023487F"/>
    <w:rsid w:val="00234AC5"/>
    <w:rsid w:val="0023506F"/>
    <w:rsid w:val="0023734B"/>
    <w:rsid w:val="00241C21"/>
    <w:rsid w:val="002429B6"/>
    <w:rsid w:val="00242B97"/>
    <w:rsid w:val="00246AE7"/>
    <w:rsid w:val="002475EB"/>
    <w:rsid w:val="00247D34"/>
    <w:rsid w:val="00247DC6"/>
    <w:rsid w:val="002527A3"/>
    <w:rsid w:val="00252E23"/>
    <w:rsid w:val="002546A5"/>
    <w:rsid w:val="002556B3"/>
    <w:rsid w:val="00260CD4"/>
    <w:rsid w:val="00260D6A"/>
    <w:rsid w:val="0026472A"/>
    <w:rsid w:val="00265615"/>
    <w:rsid w:val="0026743E"/>
    <w:rsid w:val="00274378"/>
    <w:rsid w:val="00275E46"/>
    <w:rsid w:val="00276EEF"/>
    <w:rsid w:val="0028044D"/>
    <w:rsid w:val="00282D0B"/>
    <w:rsid w:val="002837A2"/>
    <w:rsid w:val="00284135"/>
    <w:rsid w:val="00291367"/>
    <w:rsid w:val="00293788"/>
    <w:rsid w:val="002A1B6B"/>
    <w:rsid w:val="002A245D"/>
    <w:rsid w:val="002A2EFC"/>
    <w:rsid w:val="002B0EC7"/>
    <w:rsid w:val="002B2331"/>
    <w:rsid w:val="002C21F0"/>
    <w:rsid w:val="002C38C9"/>
    <w:rsid w:val="002C3A1A"/>
    <w:rsid w:val="002C3CA1"/>
    <w:rsid w:val="002C589E"/>
    <w:rsid w:val="002D132B"/>
    <w:rsid w:val="002D6A15"/>
    <w:rsid w:val="002D6D69"/>
    <w:rsid w:val="002D7EBC"/>
    <w:rsid w:val="002E049C"/>
    <w:rsid w:val="002E1287"/>
    <w:rsid w:val="002E7721"/>
    <w:rsid w:val="002E7C49"/>
    <w:rsid w:val="002F2250"/>
    <w:rsid w:val="002F285A"/>
    <w:rsid w:val="002F4277"/>
    <w:rsid w:val="002F4EA4"/>
    <w:rsid w:val="002F5E0C"/>
    <w:rsid w:val="002F68D2"/>
    <w:rsid w:val="00302599"/>
    <w:rsid w:val="00306294"/>
    <w:rsid w:val="00312667"/>
    <w:rsid w:val="00313D76"/>
    <w:rsid w:val="003141E3"/>
    <w:rsid w:val="0031590E"/>
    <w:rsid w:val="00321361"/>
    <w:rsid w:val="00322FC3"/>
    <w:rsid w:val="00325351"/>
    <w:rsid w:val="00336028"/>
    <w:rsid w:val="00341A42"/>
    <w:rsid w:val="003422F5"/>
    <w:rsid w:val="00342694"/>
    <w:rsid w:val="003427A7"/>
    <w:rsid w:val="003448B3"/>
    <w:rsid w:val="003457A2"/>
    <w:rsid w:val="00347030"/>
    <w:rsid w:val="003526F3"/>
    <w:rsid w:val="0035456C"/>
    <w:rsid w:val="00357D34"/>
    <w:rsid w:val="00362CE8"/>
    <w:rsid w:val="003637F8"/>
    <w:rsid w:val="003649D2"/>
    <w:rsid w:val="00377222"/>
    <w:rsid w:val="0037740C"/>
    <w:rsid w:val="00381E4E"/>
    <w:rsid w:val="00382D98"/>
    <w:rsid w:val="003857D3"/>
    <w:rsid w:val="003863B8"/>
    <w:rsid w:val="003932F4"/>
    <w:rsid w:val="00394F1C"/>
    <w:rsid w:val="00397227"/>
    <w:rsid w:val="003A3CD0"/>
    <w:rsid w:val="003A5345"/>
    <w:rsid w:val="003A6ACF"/>
    <w:rsid w:val="003A7C7B"/>
    <w:rsid w:val="003B1563"/>
    <w:rsid w:val="003B2540"/>
    <w:rsid w:val="003B2C82"/>
    <w:rsid w:val="003B3AFF"/>
    <w:rsid w:val="003B7294"/>
    <w:rsid w:val="003B797D"/>
    <w:rsid w:val="003C072C"/>
    <w:rsid w:val="003C18FE"/>
    <w:rsid w:val="003C3B3F"/>
    <w:rsid w:val="003C5C94"/>
    <w:rsid w:val="003C7042"/>
    <w:rsid w:val="003D0CEC"/>
    <w:rsid w:val="003D12D0"/>
    <w:rsid w:val="003D1772"/>
    <w:rsid w:val="003D3F6B"/>
    <w:rsid w:val="003D4597"/>
    <w:rsid w:val="003D5234"/>
    <w:rsid w:val="003E2819"/>
    <w:rsid w:val="003E4C5E"/>
    <w:rsid w:val="003F1315"/>
    <w:rsid w:val="003F25B9"/>
    <w:rsid w:val="003F7486"/>
    <w:rsid w:val="003F7598"/>
    <w:rsid w:val="00400F66"/>
    <w:rsid w:val="00402F2D"/>
    <w:rsid w:val="00407360"/>
    <w:rsid w:val="00407C34"/>
    <w:rsid w:val="004128B7"/>
    <w:rsid w:val="004176D1"/>
    <w:rsid w:val="0042311C"/>
    <w:rsid w:val="00423136"/>
    <w:rsid w:val="004321E2"/>
    <w:rsid w:val="00434748"/>
    <w:rsid w:val="00434D57"/>
    <w:rsid w:val="00435AEB"/>
    <w:rsid w:val="00435F06"/>
    <w:rsid w:val="00435FEE"/>
    <w:rsid w:val="00436B1C"/>
    <w:rsid w:val="004442D8"/>
    <w:rsid w:val="004474F2"/>
    <w:rsid w:val="00455753"/>
    <w:rsid w:val="0045602C"/>
    <w:rsid w:val="00457473"/>
    <w:rsid w:val="00460E8D"/>
    <w:rsid w:val="004622FF"/>
    <w:rsid w:val="00465125"/>
    <w:rsid w:val="004657A6"/>
    <w:rsid w:val="00465A6F"/>
    <w:rsid w:val="004670E1"/>
    <w:rsid w:val="00471A2A"/>
    <w:rsid w:val="00473549"/>
    <w:rsid w:val="00473C02"/>
    <w:rsid w:val="004837ED"/>
    <w:rsid w:val="00485212"/>
    <w:rsid w:val="00487305"/>
    <w:rsid w:val="00491B54"/>
    <w:rsid w:val="004926E2"/>
    <w:rsid w:val="00495738"/>
    <w:rsid w:val="00496A6B"/>
    <w:rsid w:val="00497868"/>
    <w:rsid w:val="00497BEC"/>
    <w:rsid w:val="004A3430"/>
    <w:rsid w:val="004A3EFC"/>
    <w:rsid w:val="004A4D30"/>
    <w:rsid w:val="004A6BFA"/>
    <w:rsid w:val="004B02C7"/>
    <w:rsid w:val="004B2286"/>
    <w:rsid w:val="004B38A4"/>
    <w:rsid w:val="004B76F2"/>
    <w:rsid w:val="004C0D4D"/>
    <w:rsid w:val="004C1556"/>
    <w:rsid w:val="004C21ED"/>
    <w:rsid w:val="004C4629"/>
    <w:rsid w:val="004C54BF"/>
    <w:rsid w:val="004C7CBC"/>
    <w:rsid w:val="004C7DB8"/>
    <w:rsid w:val="004D209A"/>
    <w:rsid w:val="004E07EE"/>
    <w:rsid w:val="004E19E1"/>
    <w:rsid w:val="004E4D05"/>
    <w:rsid w:val="004F138A"/>
    <w:rsid w:val="004F1718"/>
    <w:rsid w:val="004F266F"/>
    <w:rsid w:val="004F2AD5"/>
    <w:rsid w:val="004F3D86"/>
    <w:rsid w:val="00500333"/>
    <w:rsid w:val="00501AD8"/>
    <w:rsid w:val="005058E9"/>
    <w:rsid w:val="00505D83"/>
    <w:rsid w:val="0050747B"/>
    <w:rsid w:val="00507762"/>
    <w:rsid w:val="00512248"/>
    <w:rsid w:val="00513C2E"/>
    <w:rsid w:val="00523886"/>
    <w:rsid w:val="005239D1"/>
    <w:rsid w:val="00523DC4"/>
    <w:rsid w:val="00524EFA"/>
    <w:rsid w:val="005268F7"/>
    <w:rsid w:val="00530BDE"/>
    <w:rsid w:val="005319C2"/>
    <w:rsid w:val="0053201B"/>
    <w:rsid w:val="005368FD"/>
    <w:rsid w:val="00537623"/>
    <w:rsid w:val="00543FC9"/>
    <w:rsid w:val="00546BAE"/>
    <w:rsid w:val="0055042C"/>
    <w:rsid w:val="005522F3"/>
    <w:rsid w:val="005544D7"/>
    <w:rsid w:val="0055529A"/>
    <w:rsid w:val="00557454"/>
    <w:rsid w:val="0055754B"/>
    <w:rsid w:val="00560120"/>
    <w:rsid w:val="005628CC"/>
    <w:rsid w:val="00562B6B"/>
    <w:rsid w:val="00566A7D"/>
    <w:rsid w:val="00570ACF"/>
    <w:rsid w:val="00571FA3"/>
    <w:rsid w:val="005822A9"/>
    <w:rsid w:val="00584E12"/>
    <w:rsid w:val="0058505A"/>
    <w:rsid w:val="00585C2F"/>
    <w:rsid w:val="00590336"/>
    <w:rsid w:val="00592D94"/>
    <w:rsid w:val="005939BF"/>
    <w:rsid w:val="00595549"/>
    <w:rsid w:val="00597A33"/>
    <w:rsid w:val="005A10B7"/>
    <w:rsid w:val="005A310F"/>
    <w:rsid w:val="005A52A0"/>
    <w:rsid w:val="005A7BB7"/>
    <w:rsid w:val="005A7EE5"/>
    <w:rsid w:val="005B16C1"/>
    <w:rsid w:val="005B2489"/>
    <w:rsid w:val="005B3B6D"/>
    <w:rsid w:val="005B43D1"/>
    <w:rsid w:val="005B4716"/>
    <w:rsid w:val="005B7BED"/>
    <w:rsid w:val="005C1817"/>
    <w:rsid w:val="005C5459"/>
    <w:rsid w:val="005C5A96"/>
    <w:rsid w:val="005D036D"/>
    <w:rsid w:val="005D07C3"/>
    <w:rsid w:val="005D17D7"/>
    <w:rsid w:val="005D19F2"/>
    <w:rsid w:val="005D2136"/>
    <w:rsid w:val="005D24B9"/>
    <w:rsid w:val="005D3C5F"/>
    <w:rsid w:val="005D64FE"/>
    <w:rsid w:val="005D75A1"/>
    <w:rsid w:val="005D797F"/>
    <w:rsid w:val="005E202D"/>
    <w:rsid w:val="005F02A5"/>
    <w:rsid w:val="005F25A6"/>
    <w:rsid w:val="005F2D6A"/>
    <w:rsid w:val="005F48B6"/>
    <w:rsid w:val="005F7D7C"/>
    <w:rsid w:val="006006C0"/>
    <w:rsid w:val="006006E4"/>
    <w:rsid w:val="006012E2"/>
    <w:rsid w:val="00603556"/>
    <w:rsid w:val="0060514E"/>
    <w:rsid w:val="00605ADD"/>
    <w:rsid w:val="00606E80"/>
    <w:rsid w:val="006071CF"/>
    <w:rsid w:val="00607BE6"/>
    <w:rsid w:val="006128DF"/>
    <w:rsid w:val="00613D5E"/>
    <w:rsid w:val="0061767A"/>
    <w:rsid w:val="006207EC"/>
    <w:rsid w:val="006209B7"/>
    <w:rsid w:val="006242E5"/>
    <w:rsid w:val="00627E1C"/>
    <w:rsid w:val="0063211C"/>
    <w:rsid w:val="006332A6"/>
    <w:rsid w:val="00637742"/>
    <w:rsid w:val="0064149E"/>
    <w:rsid w:val="00642963"/>
    <w:rsid w:val="00643A74"/>
    <w:rsid w:val="00645775"/>
    <w:rsid w:val="00653569"/>
    <w:rsid w:val="00673FC6"/>
    <w:rsid w:val="00674040"/>
    <w:rsid w:val="006746B2"/>
    <w:rsid w:val="00676390"/>
    <w:rsid w:val="00676D4E"/>
    <w:rsid w:val="00680F4F"/>
    <w:rsid w:val="006815E4"/>
    <w:rsid w:val="0068343F"/>
    <w:rsid w:val="00684B94"/>
    <w:rsid w:val="006856FE"/>
    <w:rsid w:val="00686960"/>
    <w:rsid w:val="00691EEC"/>
    <w:rsid w:val="00694DE9"/>
    <w:rsid w:val="006A47D9"/>
    <w:rsid w:val="006B02C8"/>
    <w:rsid w:val="006B4CFF"/>
    <w:rsid w:val="006B53E2"/>
    <w:rsid w:val="006B7C9C"/>
    <w:rsid w:val="006C0001"/>
    <w:rsid w:val="006C459F"/>
    <w:rsid w:val="006C5B4A"/>
    <w:rsid w:val="006D0384"/>
    <w:rsid w:val="006D22CB"/>
    <w:rsid w:val="006D31CF"/>
    <w:rsid w:val="006D34B1"/>
    <w:rsid w:val="006D4825"/>
    <w:rsid w:val="006D7162"/>
    <w:rsid w:val="006D761C"/>
    <w:rsid w:val="006D7E87"/>
    <w:rsid w:val="006E2AE8"/>
    <w:rsid w:val="006E319E"/>
    <w:rsid w:val="006E38C6"/>
    <w:rsid w:val="006E5218"/>
    <w:rsid w:val="006E56B4"/>
    <w:rsid w:val="006E7036"/>
    <w:rsid w:val="006F0630"/>
    <w:rsid w:val="006F6C01"/>
    <w:rsid w:val="00700026"/>
    <w:rsid w:val="00700ED5"/>
    <w:rsid w:val="00702477"/>
    <w:rsid w:val="0070265D"/>
    <w:rsid w:val="0070424E"/>
    <w:rsid w:val="00715E01"/>
    <w:rsid w:val="00716AF8"/>
    <w:rsid w:val="00720C63"/>
    <w:rsid w:val="0072236C"/>
    <w:rsid w:val="007243AC"/>
    <w:rsid w:val="0072509A"/>
    <w:rsid w:val="00727AEC"/>
    <w:rsid w:val="00731221"/>
    <w:rsid w:val="00733AFE"/>
    <w:rsid w:val="007340E3"/>
    <w:rsid w:val="0073673A"/>
    <w:rsid w:val="00737010"/>
    <w:rsid w:val="00737987"/>
    <w:rsid w:val="00737F38"/>
    <w:rsid w:val="00741643"/>
    <w:rsid w:val="00741C7C"/>
    <w:rsid w:val="00744C02"/>
    <w:rsid w:val="0074527F"/>
    <w:rsid w:val="007472A0"/>
    <w:rsid w:val="0075111B"/>
    <w:rsid w:val="00753310"/>
    <w:rsid w:val="00753DB3"/>
    <w:rsid w:val="00761B93"/>
    <w:rsid w:val="00761C75"/>
    <w:rsid w:val="007638AC"/>
    <w:rsid w:val="00764DBD"/>
    <w:rsid w:val="0076508D"/>
    <w:rsid w:val="00765AE8"/>
    <w:rsid w:val="0077022E"/>
    <w:rsid w:val="007706AE"/>
    <w:rsid w:val="00773981"/>
    <w:rsid w:val="00773EBD"/>
    <w:rsid w:val="007741A8"/>
    <w:rsid w:val="007762DD"/>
    <w:rsid w:val="007804D6"/>
    <w:rsid w:val="007833ED"/>
    <w:rsid w:val="007916BD"/>
    <w:rsid w:val="00794480"/>
    <w:rsid w:val="00794506"/>
    <w:rsid w:val="00794ADA"/>
    <w:rsid w:val="0079522A"/>
    <w:rsid w:val="007A2177"/>
    <w:rsid w:val="007A59FC"/>
    <w:rsid w:val="007B1472"/>
    <w:rsid w:val="007B3AEB"/>
    <w:rsid w:val="007B42A5"/>
    <w:rsid w:val="007B511B"/>
    <w:rsid w:val="007B6894"/>
    <w:rsid w:val="007C421F"/>
    <w:rsid w:val="007D35DB"/>
    <w:rsid w:val="007D4CC6"/>
    <w:rsid w:val="007E0BB4"/>
    <w:rsid w:val="007E0C6E"/>
    <w:rsid w:val="007F3CCB"/>
    <w:rsid w:val="007F5C61"/>
    <w:rsid w:val="00800B78"/>
    <w:rsid w:val="00801866"/>
    <w:rsid w:val="0080581E"/>
    <w:rsid w:val="00805D85"/>
    <w:rsid w:val="00806391"/>
    <w:rsid w:val="0080740C"/>
    <w:rsid w:val="00810154"/>
    <w:rsid w:val="00811147"/>
    <w:rsid w:val="008126E2"/>
    <w:rsid w:val="00812B06"/>
    <w:rsid w:val="00814AFC"/>
    <w:rsid w:val="00814BB3"/>
    <w:rsid w:val="008172E5"/>
    <w:rsid w:val="00821BBF"/>
    <w:rsid w:val="00823400"/>
    <w:rsid w:val="00824497"/>
    <w:rsid w:val="00835764"/>
    <w:rsid w:val="00837F8C"/>
    <w:rsid w:val="00842E7A"/>
    <w:rsid w:val="00844747"/>
    <w:rsid w:val="00844A0C"/>
    <w:rsid w:val="00847774"/>
    <w:rsid w:val="00847CCD"/>
    <w:rsid w:val="0085152B"/>
    <w:rsid w:val="00851A87"/>
    <w:rsid w:val="0086250D"/>
    <w:rsid w:val="00863DC2"/>
    <w:rsid w:val="008649B9"/>
    <w:rsid w:val="008650A2"/>
    <w:rsid w:val="008660B6"/>
    <w:rsid w:val="008660F6"/>
    <w:rsid w:val="008739D2"/>
    <w:rsid w:val="00875DF9"/>
    <w:rsid w:val="00876A7C"/>
    <w:rsid w:val="0088679A"/>
    <w:rsid w:val="00890581"/>
    <w:rsid w:val="00893A42"/>
    <w:rsid w:val="00895219"/>
    <w:rsid w:val="0089627F"/>
    <w:rsid w:val="00897202"/>
    <w:rsid w:val="008A7678"/>
    <w:rsid w:val="008B3DE3"/>
    <w:rsid w:val="008C230B"/>
    <w:rsid w:val="008C2894"/>
    <w:rsid w:val="008C37B6"/>
    <w:rsid w:val="008C3E48"/>
    <w:rsid w:val="008C4A48"/>
    <w:rsid w:val="008C6846"/>
    <w:rsid w:val="008D20C4"/>
    <w:rsid w:val="008D2700"/>
    <w:rsid w:val="008E3E62"/>
    <w:rsid w:val="008E533D"/>
    <w:rsid w:val="008E6FF6"/>
    <w:rsid w:val="008F222A"/>
    <w:rsid w:val="008F3350"/>
    <w:rsid w:val="008F5EDB"/>
    <w:rsid w:val="0090110D"/>
    <w:rsid w:val="009013A7"/>
    <w:rsid w:val="00907EFC"/>
    <w:rsid w:val="00910CC0"/>
    <w:rsid w:val="00914266"/>
    <w:rsid w:val="0091474D"/>
    <w:rsid w:val="0091561B"/>
    <w:rsid w:val="0091632D"/>
    <w:rsid w:val="00922DB7"/>
    <w:rsid w:val="0092576E"/>
    <w:rsid w:val="00926A71"/>
    <w:rsid w:val="00926D2D"/>
    <w:rsid w:val="00930768"/>
    <w:rsid w:val="00930A54"/>
    <w:rsid w:val="00932292"/>
    <w:rsid w:val="009332AD"/>
    <w:rsid w:val="009341CD"/>
    <w:rsid w:val="00935D69"/>
    <w:rsid w:val="00936756"/>
    <w:rsid w:val="00946460"/>
    <w:rsid w:val="00946982"/>
    <w:rsid w:val="00951D8C"/>
    <w:rsid w:val="0095328B"/>
    <w:rsid w:val="00965FFF"/>
    <w:rsid w:val="00966197"/>
    <w:rsid w:val="00966C6D"/>
    <w:rsid w:val="00970294"/>
    <w:rsid w:val="00970B3D"/>
    <w:rsid w:val="00970E65"/>
    <w:rsid w:val="00971369"/>
    <w:rsid w:val="00975B17"/>
    <w:rsid w:val="00976691"/>
    <w:rsid w:val="00980786"/>
    <w:rsid w:val="00980D81"/>
    <w:rsid w:val="009814F9"/>
    <w:rsid w:val="00981985"/>
    <w:rsid w:val="0098341D"/>
    <w:rsid w:val="0098398B"/>
    <w:rsid w:val="0098786E"/>
    <w:rsid w:val="00991A52"/>
    <w:rsid w:val="00992256"/>
    <w:rsid w:val="009969B5"/>
    <w:rsid w:val="009A2126"/>
    <w:rsid w:val="009A50BA"/>
    <w:rsid w:val="009A6024"/>
    <w:rsid w:val="009B1986"/>
    <w:rsid w:val="009B1D2A"/>
    <w:rsid w:val="009B2387"/>
    <w:rsid w:val="009B72D3"/>
    <w:rsid w:val="009B7FED"/>
    <w:rsid w:val="009C6D75"/>
    <w:rsid w:val="009D04CB"/>
    <w:rsid w:val="009D15DB"/>
    <w:rsid w:val="009D1970"/>
    <w:rsid w:val="009E1EE6"/>
    <w:rsid w:val="009E4D1E"/>
    <w:rsid w:val="009E5A70"/>
    <w:rsid w:val="009F4374"/>
    <w:rsid w:val="00A02D98"/>
    <w:rsid w:val="00A04BDF"/>
    <w:rsid w:val="00A05BDC"/>
    <w:rsid w:val="00A11176"/>
    <w:rsid w:val="00A1739D"/>
    <w:rsid w:val="00A21F66"/>
    <w:rsid w:val="00A23A1D"/>
    <w:rsid w:val="00A30A10"/>
    <w:rsid w:val="00A30A77"/>
    <w:rsid w:val="00A33468"/>
    <w:rsid w:val="00A407BF"/>
    <w:rsid w:val="00A40BD9"/>
    <w:rsid w:val="00A418A7"/>
    <w:rsid w:val="00A418F9"/>
    <w:rsid w:val="00A42134"/>
    <w:rsid w:val="00A45862"/>
    <w:rsid w:val="00A45F52"/>
    <w:rsid w:val="00A46FDA"/>
    <w:rsid w:val="00A472E2"/>
    <w:rsid w:val="00A519F8"/>
    <w:rsid w:val="00A51FE0"/>
    <w:rsid w:val="00A52275"/>
    <w:rsid w:val="00A52E9E"/>
    <w:rsid w:val="00A531D9"/>
    <w:rsid w:val="00A53693"/>
    <w:rsid w:val="00A537FF"/>
    <w:rsid w:val="00A55538"/>
    <w:rsid w:val="00A56254"/>
    <w:rsid w:val="00A627AF"/>
    <w:rsid w:val="00A65578"/>
    <w:rsid w:val="00A65789"/>
    <w:rsid w:val="00A65858"/>
    <w:rsid w:val="00A66163"/>
    <w:rsid w:val="00A671E1"/>
    <w:rsid w:val="00A77917"/>
    <w:rsid w:val="00A804BF"/>
    <w:rsid w:val="00A8340D"/>
    <w:rsid w:val="00A868B0"/>
    <w:rsid w:val="00A909C6"/>
    <w:rsid w:val="00A916F8"/>
    <w:rsid w:val="00A92D3D"/>
    <w:rsid w:val="00A9417E"/>
    <w:rsid w:val="00A958C7"/>
    <w:rsid w:val="00AA381A"/>
    <w:rsid w:val="00AA5736"/>
    <w:rsid w:val="00AA666E"/>
    <w:rsid w:val="00AB05E1"/>
    <w:rsid w:val="00AB0C41"/>
    <w:rsid w:val="00AB4817"/>
    <w:rsid w:val="00AB4D8A"/>
    <w:rsid w:val="00AB684A"/>
    <w:rsid w:val="00AB6980"/>
    <w:rsid w:val="00AD0030"/>
    <w:rsid w:val="00AD1B6E"/>
    <w:rsid w:val="00AD1C24"/>
    <w:rsid w:val="00AD206B"/>
    <w:rsid w:val="00AD20CD"/>
    <w:rsid w:val="00AD48D6"/>
    <w:rsid w:val="00AD48DC"/>
    <w:rsid w:val="00AE1EE9"/>
    <w:rsid w:val="00AE2FF2"/>
    <w:rsid w:val="00AE608C"/>
    <w:rsid w:val="00AF17EC"/>
    <w:rsid w:val="00AF6752"/>
    <w:rsid w:val="00AF75E7"/>
    <w:rsid w:val="00AF7BA3"/>
    <w:rsid w:val="00B02CEF"/>
    <w:rsid w:val="00B0354F"/>
    <w:rsid w:val="00B04188"/>
    <w:rsid w:val="00B10A16"/>
    <w:rsid w:val="00B11886"/>
    <w:rsid w:val="00B1381B"/>
    <w:rsid w:val="00B1541A"/>
    <w:rsid w:val="00B1553C"/>
    <w:rsid w:val="00B17EC8"/>
    <w:rsid w:val="00B21288"/>
    <w:rsid w:val="00B23801"/>
    <w:rsid w:val="00B249DF"/>
    <w:rsid w:val="00B317B9"/>
    <w:rsid w:val="00B356EB"/>
    <w:rsid w:val="00B35C04"/>
    <w:rsid w:val="00B3622D"/>
    <w:rsid w:val="00B367BC"/>
    <w:rsid w:val="00B409EF"/>
    <w:rsid w:val="00B414A1"/>
    <w:rsid w:val="00B44185"/>
    <w:rsid w:val="00B44DF1"/>
    <w:rsid w:val="00B47443"/>
    <w:rsid w:val="00B5170B"/>
    <w:rsid w:val="00B524D4"/>
    <w:rsid w:val="00B53D2D"/>
    <w:rsid w:val="00B54ABD"/>
    <w:rsid w:val="00B55397"/>
    <w:rsid w:val="00B6138E"/>
    <w:rsid w:val="00B62E7D"/>
    <w:rsid w:val="00B6541B"/>
    <w:rsid w:val="00B65A66"/>
    <w:rsid w:val="00B67576"/>
    <w:rsid w:val="00B67F1C"/>
    <w:rsid w:val="00B71930"/>
    <w:rsid w:val="00B722AF"/>
    <w:rsid w:val="00B731A5"/>
    <w:rsid w:val="00B73375"/>
    <w:rsid w:val="00B73B2E"/>
    <w:rsid w:val="00B81269"/>
    <w:rsid w:val="00B814A5"/>
    <w:rsid w:val="00B84254"/>
    <w:rsid w:val="00B84FC0"/>
    <w:rsid w:val="00B91B90"/>
    <w:rsid w:val="00B9334B"/>
    <w:rsid w:val="00B94B82"/>
    <w:rsid w:val="00B9541F"/>
    <w:rsid w:val="00B966C5"/>
    <w:rsid w:val="00B972C4"/>
    <w:rsid w:val="00BA0D52"/>
    <w:rsid w:val="00BA5BBF"/>
    <w:rsid w:val="00BA7292"/>
    <w:rsid w:val="00BA769A"/>
    <w:rsid w:val="00BA7D83"/>
    <w:rsid w:val="00BB2136"/>
    <w:rsid w:val="00BB3BCF"/>
    <w:rsid w:val="00BC0593"/>
    <w:rsid w:val="00BC4D4A"/>
    <w:rsid w:val="00BC7E79"/>
    <w:rsid w:val="00BD386D"/>
    <w:rsid w:val="00BD4B50"/>
    <w:rsid w:val="00BD77D7"/>
    <w:rsid w:val="00BE31B1"/>
    <w:rsid w:val="00BE64BA"/>
    <w:rsid w:val="00BE7438"/>
    <w:rsid w:val="00BF12DB"/>
    <w:rsid w:val="00BF490D"/>
    <w:rsid w:val="00C02C2A"/>
    <w:rsid w:val="00C036FF"/>
    <w:rsid w:val="00C03A11"/>
    <w:rsid w:val="00C041B5"/>
    <w:rsid w:val="00C07ECF"/>
    <w:rsid w:val="00C1013F"/>
    <w:rsid w:val="00C14AC9"/>
    <w:rsid w:val="00C168BC"/>
    <w:rsid w:val="00C16B3D"/>
    <w:rsid w:val="00C2100B"/>
    <w:rsid w:val="00C21881"/>
    <w:rsid w:val="00C32A82"/>
    <w:rsid w:val="00C33C25"/>
    <w:rsid w:val="00C33FD0"/>
    <w:rsid w:val="00C35908"/>
    <w:rsid w:val="00C4033E"/>
    <w:rsid w:val="00C41285"/>
    <w:rsid w:val="00C42800"/>
    <w:rsid w:val="00C42842"/>
    <w:rsid w:val="00C444A0"/>
    <w:rsid w:val="00C46ACF"/>
    <w:rsid w:val="00C471F2"/>
    <w:rsid w:val="00C50F34"/>
    <w:rsid w:val="00C5251E"/>
    <w:rsid w:val="00C560E9"/>
    <w:rsid w:val="00C66D44"/>
    <w:rsid w:val="00C73E42"/>
    <w:rsid w:val="00C7652A"/>
    <w:rsid w:val="00C83B1F"/>
    <w:rsid w:val="00C85404"/>
    <w:rsid w:val="00C8541F"/>
    <w:rsid w:val="00C859EF"/>
    <w:rsid w:val="00C86471"/>
    <w:rsid w:val="00C97E71"/>
    <w:rsid w:val="00CA16BD"/>
    <w:rsid w:val="00CA3E45"/>
    <w:rsid w:val="00CA5F9D"/>
    <w:rsid w:val="00CA703E"/>
    <w:rsid w:val="00CB2644"/>
    <w:rsid w:val="00CB3208"/>
    <w:rsid w:val="00CB42D0"/>
    <w:rsid w:val="00CC0707"/>
    <w:rsid w:val="00CC4722"/>
    <w:rsid w:val="00CC581F"/>
    <w:rsid w:val="00CD0D0D"/>
    <w:rsid w:val="00CD7E08"/>
    <w:rsid w:val="00CE0F12"/>
    <w:rsid w:val="00CE1F01"/>
    <w:rsid w:val="00CE3EAB"/>
    <w:rsid w:val="00CE479C"/>
    <w:rsid w:val="00CE5911"/>
    <w:rsid w:val="00CF1449"/>
    <w:rsid w:val="00CF263E"/>
    <w:rsid w:val="00CF5810"/>
    <w:rsid w:val="00D02ADD"/>
    <w:rsid w:val="00D0342D"/>
    <w:rsid w:val="00D10932"/>
    <w:rsid w:val="00D11D3B"/>
    <w:rsid w:val="00D12EA9"/>
    <w:rsid w:val="00D17E43"/>
    <w:rsid w:val="00D202FA"/>
    <w:rsid w:val="00D22723"/>
    <w:rsid w:val="00D234B3"/>
    <w:rsid w:val="00D27C57"/>
    <w:rsid w:val="00D306DB"/>
    <w:rsid w:val="00D308AB"/>
    <w:rsid w:val="00D323D4"/>
    <w:rsid w:val="00D32C4C"/>
    <w:rsid w:val="00D32F53"/>
    <w:rsid w:val="00D33B49"/>
    <w:rsid w:val="00D33D09"/>
    <w:rsid w:val="00D34EAF"/>
    <w:rsid w:val="00D40DDC"/>
    <w:rsid w:val="00D5081E"/>
    <w:rsid w:val="00D5162C"/>
    <w:rsid w:val="00D53334"/>
    <w:rsid w:val="00D54CAA"/>
    <w:rsid w:val="00D55F38"/>
    <w:rsid w:val="00D56C44"/>
    <w:rsid w:val="00D622F9"/>
    <w:rsid w:val="00D6655C"/>
    <w:rsid w:val="00D67F62"/>
    <w:rsid w:val="00D717DF"/>
    <w:rsid w:val="00D7554E"/>
    <w:rsid w:val="00D779D5"/>
    <w:rsid w:val="00D8723B"/>
    <w:rsid w:val="00D87A2E"/>
    <w:rsid w:val="00D919E6"/>
    <w:rsid w:val="00D9243C"/>
    <w:rsid w:val="00D92A9D"/>
    <w:rsid w:val="00D97A3D"/>
    <w:rsid w:val="00DA0CC5"/>
    <w:rsid w:val="00DA29AA"/>
    <w:rsid w:val="00DA36F2"/>
    <w:rsid w:val="00DA3A9D"/>
    <w:rsid w:val="00DA3CFD"/>
    <w:rsid w:val="00DA6397"/>
    <w:rsid w:val="00DA645B"/>
    <w:rsid w:val="00DA6BF9"/>
    <w:rsid w:val="00DA7189"/>
    <w:rsid w:val="00DA7E33"/>
    <w:rsid w:val="00DB074A"/>
    <w:rsid w:val="00DB287F"/>
    <w:rsid w:val="00DB4F45"/>
    <w:rsid w:val="00DB53F3"/>
    <w:rsid w:val="00DC3C3C"/>
    <w:rsid w:val="00DC4904"/>
    <w:rsid w:val="00DD1190"/>
    <w:rsid w:val="00DD3164"/>
    <w:rsid w:val="00DD3AA5"/>
    <w:rsid w:val="00DD44A6"/>
    <w:rsid w:val="00DD5735"/>
    <w:rsid w:val="00DE0FE3"/>
    <w:rsid w:val="00DE1DFF"/>
    <w:rsid w:val="00DE3554"/>
    <w:rsid w:val="00DE38D5"/>
    <w:rsid w:val="00DE4B7A"/>
    <w:rsid w:val="00DE6892"/>
    <w:rsid w:val="00DF1F20"/>
    <w:rsid w:val="00DF52A7"/>
    <w:rsid w:val="00DF5BD3"/>
    <w:rsid w:val="00E02299"/>
    <w:rsid w:val="00E04947"/>
    <w:rsid w:val="00E0502D"/>
    <w:rsid w:val="00E05615"/>
    <w:rsid w:val="00E06AAD"/>
    <w:rsid w:val="00E07EEB"/>
    <w:rsid w:val="00E102A9"/>
    <w:rsid w:val="00E11133"/>
    <w:rsid w:val="00E12440"/>
    <w:rsid w:val="00E1351F"/>
    <w:rsid w:val="00E162F9"/>
    <w:rsid w:val="00E1701F"/>
    <w:rsid w:val="00E24210"/>
    <w:rsid w:val="00E24D29"/>
    <w:rsid w:val="00E27999"/>
    <w:rsid w:val="00E27CE3"/>
    <w:rsid w:val="00E36524"/>
    <w:rsid w:val="00E424AB"/>
    <w:rsid w:val="00E50461"/>
    <w:rsid w:val="00E50E49"/>
    <w:rsid w:val="00E53CFA"/>
    <w:rsid w:val="00E55104"/>
    <w:rsid w:val="00E5523F"/>
    <w:rsid w:val="00E55BA1"/>
    <w:rsid w:val="00E60975"/>
    <w:rsid w:val="00E61E85"/>
    <w:rsid w:val="00E6395C"/>
    <w:rsid w:val="00E63C43"/>
    <w:rsid w:val="00E658C8"/>
    <w:rsid w:val="00E66197"/>
    <w:rsid w:val="00E665C2"/>
    <w:rsid w:val="00E66D1E"/>
    <w:rsid w:val="00E70D57"/>
    <w:rsid w:val="00E71A40"/>
    <w:rsid w:val="00E72369"/>
    <w:rsid w:val="00E76CDA"/>
    <w:rsid w:val="00E833EE"/>
    <w:rsid w:val="00E87C61"/>
    <w:rsid w:val="00E911A9"/>
    <w:rsid w:val="00E9130E"/>
    <w:rsid w:val="00E91455"/>
    <w:rsid w:val="00E921CA"/>
    <w:rsid w:val="00E927C9"/>
    <w:rsid w:val="00E964DE"/>
    <w:rsid w:val="00EA25F3"/>
    <w:rsid w:val="00EA29E9"/>
    <w:rsid w:val="00EA410A"/>
    <w:rsid w:val="00EA44E7"/>
    <w:rsid w:val="00EA48E9"/>
    <w:rsid w:val="00EA75A0"/>
    <w:rsid w:val="00EB14AF"/>
    <w:rsid w:val="00EB3623"/>
    <w:rsid w:val="00EB432A"/>
    <w:rsid w:val="00EB5A92"/>
    <w:rsid w:val="00EB620A"/>
    <w:rsid w:val="00EB724D"/>
    <w:rsid w:val="00EC007E"/>
    <w:rsid w:val="00EC1030"/>
    <w:rsid w:val="00ED1D06"/>
    <w:rsid w:val="00ED1EEB"/>
    <w:rsid w:val="00ED3D8D"/>
    <w:rsid w:val="00ED46BC"/>
    <w:rsid w:val="00ED48DC"/>
    <w:rsid w:val="00EE2433"/>
    <w:rsid w:val="00EE2CCC"/>
    <w:rsid w:val="00EE2DBD"/>
    <w:rsid w:val="00EE7D10"/>
    <w:rsid w:val="00EF1EAF"/>
    <w:rsid w:val="00EF21E7"/>
    <w:rsid w:val="00EF7BB2"/>
    <w:rsid w:val="00F040B7"/>
    <w:rsid w:val="00F06E3E"/>
    <w:rsid w:val="00F0739E"/>
    <w:rsid w:val="00F11769"/>
    <w:rsid w:val="00F13FD0"/>
    <w:rsid w:val="00F14992"/>
    <w:rsid w:val="00F156E9"/>
    <w:rsid w:val="00F206F3"/>
    <w:rsid w:val="00F20AEF"/>
    <w:rsid w:val="00F210D7"/>
    <w:rsid w:val="00F23B44"/>
    <w:rsid w:val="00F247F4"/>
    <w:rsid w:val="00F26038"/>
    <w:rsid w:val="00F278A4"/>
    <w:rsid w:val="00F27D65"/>
    <w:rsid w:val="00F34B48"/>
    <w:rsid w:val="00F371B5"/>
    <w:rsid w:val="00F406FE"/>
    <w:rsid w:val="00F41EA5"/>
    <w:rsid w:val="00F42DC3"/>
    <w:rsid w:val="00F46731"/>
    <w:rsid w:val="00F46F2E"/>
    <w:rsid w:val="00F50B5D"/>
    <w:rsid w:val="00F53A1F"/>
    <w:rsid w:val="00F547BF"/>
    <w:rsid w:val="00F564E2"/>
    <w:rsid w:val="00F60AB3"/>
    <w:rsid w:val="00F624F4"/>
    <w:rsid w:val="00F639DF"/>
    <w:rsid w:val="00F63F7A"/>
    <w:rsid w:val="00F64990"/>
    <w:rsid w:val="00F64D48"/>
    <w:rsid w:val="00F65A41"/>
    <w:rsid w:val="00F672CC"/>
    <w:rsid w:val="00F67414"/>
    <w:rsid w:val="00F675CA"/>
    <w:rsid w:val="00F70201"/>
    <w:rsid w:val="00F720E4"/>
    <w:rsid w:val="00F7354B"/>
    <w:rsid w:val="00F74C23"/>
    <w:rsid w:val="00F750E1"/>
    <w:rsid w:val="00F878E4"/>
    <w:rsid w:val="00F91CF9"/>
    <w:rsid w:val="00F970FA"/>
    <w:rsid w:val="00F97163"/>
    <w:rsid w:val="00FA062E"/>
    <w:rsid w:val="00FA08E5"/>
    <w:rsid w:val="00FA1A2B"/>
    <w:rsid w:val="00FA39C6"/>
    <w:rsid w:val="00FA4D47"/>
    <w:rsid w:val="00FA7A0D"/>
    <w:rsid w:val="00FB074A"/>
    <w:rsid w:val="00FB3C9A"/>
    <w:rsid w:val="00FB5DBE"/>
    <w:rsid w:val="00FB66CB"/>
    <w:rsid w:val="00FC1344"/>
    <w:rsid w:val="00FC762F"/>
    <w:rsid w:val="00FD0577"/>
    <w:rsid w:val="00FD0D5F"/>
    <w:rsid w:val="00FD1CAD"/>
    <w:rsid w:val="00FD22F0"/>
    <w:rsid w:val="00FD4E29"/>
    <w:rsid w:val="00FD69D4"/>
    <w:rsid w:val="00FE1DB5"/>
    <w:rsid w:val="00FE2C86"/>
    <w:rsid w:val="00FE366D"/>
    <w:rsid w:val="00FE4B92"/>
    <w:rsid w:val="00FE557C"/>
    <w:rsid w:val="00FF1D6C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25A6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5C2F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C4961"/>
  </w:style>
  <w:style w:type="paragraph" w:styleId="a6">
    <w:name w:val="footer"/>
    <w:basedOn w:val="a"/>
    <w:link w:val="a7"/>
    <w:uiPriority w:val="99"/>
    <w:unhideWhenUsed/>
    <w:rsid w:val="001C496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C4961"/>
  </w:style>
  <w:style w:type="character" w:customStyle="1" w:styleId="fontstyle01">
    <w:name w:val="fontstyle01"/>
    <w:basedOn w:val="a0"/>
    <w:rsid w:val="00EF21E7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5F25A6"/>
    <w:rPr>
      <w:rFonts w:eastAsia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5F25A6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D0342D"/>
    <w:pPr>
      <w:spacing w:after="160" w:line="259" w:lineRule="auto"/>
      <w:ind w:left="720"/>
      <w:contextualSpacing/>
      <w:jc w:val="left"/>
    </w:pPr>
    <w:rPr>
      <w:rFonts w:asciiTheme="minorHAnsi" w:hAnsiTheme="minorHAnsi" w:cstheme="minorBid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91561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1561B"/>
    <w:rPr>
      <w:rFonts w:ascii="Segoe UI" w:hAnsi="Segoe UI" w:cs="Segoe UI"/>
      <w:sz w:val="18"/>
      <w:szCs w:val="18"/>
    </w:rPr>
  </w:style>
  <w:style w:type="paragraph" w:customStyle="1" w:styleId="ac">
    <w:name w:val="Прижатый влево"/>
    <w:basedOn w:val="a"/>
    <w:next w:val="a"/>
    <w:uiPriority w:val="99"/>
    <w:rsid w:val="0012100E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9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2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8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5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74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05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8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47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7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05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21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10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79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8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6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78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95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4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8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1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7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74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40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62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3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71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768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0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2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40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89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87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9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81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8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7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743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5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4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80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60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1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3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04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17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5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8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5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98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4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25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18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1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41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5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42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05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41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78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0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0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8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26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611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73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9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16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0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76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802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0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49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3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60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3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56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37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9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9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8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70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9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67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33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74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69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66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34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0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52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17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4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10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9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0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1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9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5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9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4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748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8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8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19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7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2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9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20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35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14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8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8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3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24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64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4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1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37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5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71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2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77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582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75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46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49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5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79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5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1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56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7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19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90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208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8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8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4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07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45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6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5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3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88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3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34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6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37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91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75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65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96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3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29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96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3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7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51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319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63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36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3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6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1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53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3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1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18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9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0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651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9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17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42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41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12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92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51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9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0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81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8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6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77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42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4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6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0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6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9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0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36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79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23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15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38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3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420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8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34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63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86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1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042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8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31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4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0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71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9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6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94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78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82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55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4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2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57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3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05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75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1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86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5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4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61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64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01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5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54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13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21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951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330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9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5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4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49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9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00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361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9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23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5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7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1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3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5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77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57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58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3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513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85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00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9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9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527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58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8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76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22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3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6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3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9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6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9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13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8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6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35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6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2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01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9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15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44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686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2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174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70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131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292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49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2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140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7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93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7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1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47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4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16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9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5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0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548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3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95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36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03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91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09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626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8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1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8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613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2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3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43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88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83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65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88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74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07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58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52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7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0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6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1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1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82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4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89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742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5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66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58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0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9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2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0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7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00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92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09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673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69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73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3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03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77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25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87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87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48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887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66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37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94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67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7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1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17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4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16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5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74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75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781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37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31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3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0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97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27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66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7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0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98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9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8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255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7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3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20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99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08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7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49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98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54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8027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0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61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75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47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4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907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27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0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71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65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5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55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1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96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2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8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98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44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7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544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1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4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55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08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65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927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0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5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06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87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54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30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9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99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4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6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4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4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72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9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56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1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4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05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22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618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95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96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61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93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9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70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2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7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5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0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4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18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2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69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16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36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4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1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8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334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0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68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60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72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26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60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48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79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6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17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04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1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1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2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90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49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23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25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11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19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31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8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22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65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13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67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46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807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880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5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7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295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49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9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885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0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35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7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57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0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92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475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911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89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2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1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5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149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50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334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59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50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961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4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995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0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20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5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552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51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196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7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08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791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5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3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8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9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84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77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6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2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9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49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6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32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26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048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44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8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33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2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80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4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9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4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89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85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0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2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17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0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2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3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2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1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2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72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51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70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6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2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51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7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94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60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04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43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00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9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1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29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05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123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497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1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1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8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5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88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82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18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54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6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2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9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85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86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13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3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42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1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19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91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8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64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3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3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3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05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98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5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73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00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52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86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42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0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59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04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00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5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56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90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08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5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1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33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503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13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04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12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40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7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95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11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1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3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10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68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05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94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91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2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11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0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3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46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4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529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1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42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75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14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9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47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865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0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16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88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0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7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97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843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3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6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96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377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0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07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8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35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54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04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12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1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8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0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8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3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8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13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5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535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65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87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945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198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3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4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17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3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07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526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6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20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0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05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06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651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92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0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48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2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35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341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55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71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1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54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1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51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5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23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21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52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03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817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63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19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9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557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9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33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87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25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4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0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02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38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9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57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48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678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1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2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24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29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83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0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0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113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1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92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4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1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58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73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6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72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94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80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89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98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72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9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91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4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8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59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5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13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17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26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78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7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9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39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93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05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85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164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58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9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06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4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977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06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8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94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22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40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46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63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75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81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4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064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705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84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86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73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5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7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4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20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347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47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8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10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78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46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7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9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639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494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54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2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16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3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3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5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7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2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1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5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59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971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53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23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5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77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15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5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39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32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21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2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7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6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0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73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00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23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97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76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1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99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1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2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80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88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07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722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0481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02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24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4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0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6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1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6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209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03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60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10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76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5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41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7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717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92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9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7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10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7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89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67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64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4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9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1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7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92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1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1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455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55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20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5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5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95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9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99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0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124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405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27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43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81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5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46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37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1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3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8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9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16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09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050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16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06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54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9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614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3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0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2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3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43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7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73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87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71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8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15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4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4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7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58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9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7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06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69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44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805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872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5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492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99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1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9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054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4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817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7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35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29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45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5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41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0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7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6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51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1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820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81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518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3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4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05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6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5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9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74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55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19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885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61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177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66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0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23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5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5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9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95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9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1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1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53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0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7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37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1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27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4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86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9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62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76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12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3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4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40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67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94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24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31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377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57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06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39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3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65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36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367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21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16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83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951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1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9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12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20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2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6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2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726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0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4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1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9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3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3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5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2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97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89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16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7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24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228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3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9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60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2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8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1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06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8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7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2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0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3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94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06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2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46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343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14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1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28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64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558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7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31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2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2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22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09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1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01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66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891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3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1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35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9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5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25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3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22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911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552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185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3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72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9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8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0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02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49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09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34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8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38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44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513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18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65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17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2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7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5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92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6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6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7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6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7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70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9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857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6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2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575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0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2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9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16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293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76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944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3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8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20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21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502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26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51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1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90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932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99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1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18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9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691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51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419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8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3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6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6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27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9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55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455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785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3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609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1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35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411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1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02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33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420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19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71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2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1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52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3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2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65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62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9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062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74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678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54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72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512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4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88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2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73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359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64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367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90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8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4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5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74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77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65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28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388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4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62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8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13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6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469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5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0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8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94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27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1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778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6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7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78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74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8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877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53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9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62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67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5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85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07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927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8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74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96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97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9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8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99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15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5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96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8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640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1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3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78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108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87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749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73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66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01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70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11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98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407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4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08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82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63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87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49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240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3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0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1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95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22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0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66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3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5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19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90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0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36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70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80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67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3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6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3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6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8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2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8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49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5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30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27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4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61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77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6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542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04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33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2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800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1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8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76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6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2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23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9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05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698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37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3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09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47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88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12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034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04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7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6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3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04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35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16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0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74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253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00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33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7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12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4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0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796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0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1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7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6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8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02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05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8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65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94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89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5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55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76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21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7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60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08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9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51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7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064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23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52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23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90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28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8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8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25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6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11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449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1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41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364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0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54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012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3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385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797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014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96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7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94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211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62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86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34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27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02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73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06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1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6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5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52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5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9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726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31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059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9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8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9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950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789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6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5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78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47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4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7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3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8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40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31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75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604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8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172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62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29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2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9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6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5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22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8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1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02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3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085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95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67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80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2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2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85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9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367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2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09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18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3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35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47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36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2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27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26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10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7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960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55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32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31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7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894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941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4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5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8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7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5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407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936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42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61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62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61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4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7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408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0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3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9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2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8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475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7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9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480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7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40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45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68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64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38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9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96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15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7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8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2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977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66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519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01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19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14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506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296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50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09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3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1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15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79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27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736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9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35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15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8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92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085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9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828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88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85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92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76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61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24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5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2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7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3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2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2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4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3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29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179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0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5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3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14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45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2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9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8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4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69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8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8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5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3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7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3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4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52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7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151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75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0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80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7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03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9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47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06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79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76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7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9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9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669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51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3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5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07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55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909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93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33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38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11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5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20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14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27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2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693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8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7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54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83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45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6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61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07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9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07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839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81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54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766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44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35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521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3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5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63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110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26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42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6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4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71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1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05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24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831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4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3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481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65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59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0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93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904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135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3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7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2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4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8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7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66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89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26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31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10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032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07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4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0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5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79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7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17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359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0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75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7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09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1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89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8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19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467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8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02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6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1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3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85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13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5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2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1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52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2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63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61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39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54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15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96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48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67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2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69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64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76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0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2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77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22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9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3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132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17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6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8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5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7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52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08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817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4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22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8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5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8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86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8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16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19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5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5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6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10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9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899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79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38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52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11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6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053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0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8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27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3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627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3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94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87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97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3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8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521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41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0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5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93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1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8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0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7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3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0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42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89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14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8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6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82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54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278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37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8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276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1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67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888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7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1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290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33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37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9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6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527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8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5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5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8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5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3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92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5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7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17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4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6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3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0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8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5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83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444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4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15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97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797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57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59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8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6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0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7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2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31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7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2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48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2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14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26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6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58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7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02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6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31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35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92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787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4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15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1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48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227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75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47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549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7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84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76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083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2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30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62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95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48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7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4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05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04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18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79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6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7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2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4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73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21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09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7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17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94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6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70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01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8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88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5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8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8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80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414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39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2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20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90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062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1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88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0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0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470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549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211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2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4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8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7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5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6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0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1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47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938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97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14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6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13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7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0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952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550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57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55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63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31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1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2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18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3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5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01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51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50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87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9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55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73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4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87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87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45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5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685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0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76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298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78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73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11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41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224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07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1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0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5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3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12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56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7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76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9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95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47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79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879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1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01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2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77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94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6514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1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356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1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3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216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12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667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5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9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99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9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97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67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98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55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086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0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99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9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22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47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34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88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163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0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4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23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5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52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791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3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26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36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71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63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16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034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24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6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2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14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3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929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01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38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71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33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66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19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210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60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3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80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063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98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60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6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62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54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26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54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5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2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845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77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09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6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2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66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44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3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66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0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423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37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49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82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3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3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1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1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8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2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4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91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7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17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9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4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38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6427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822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9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437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50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91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80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107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92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51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6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53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37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034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6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417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12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6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084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4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31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36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82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01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98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26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827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05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697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4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89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87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64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43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7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0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3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0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5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423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145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62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332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423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2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28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82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56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19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90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4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42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6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7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91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76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125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96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419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5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43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2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4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92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24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95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20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83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9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5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03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266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11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45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92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26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86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5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30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38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56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1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52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50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4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2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99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98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308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96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16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8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0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62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40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45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28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03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4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4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401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3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1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8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1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8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24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2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02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37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41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8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06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059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3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01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3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1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8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5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009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88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78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14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9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3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756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5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5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195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59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36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5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229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5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83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3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95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8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7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77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9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79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36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05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e.tspor.ru/npd-doc?npmid=99&amp;npid=901807664&amp;anchor=XA00MDO2NS" TargetMode="External"/><Relationship Id="rId18" Type="http://schemas.openxmlformats.org/officeDocument/2006/relationships/hyperlink" Target="https://e.tspor.ru/npd-doc?npmid=99&amp;npid=901807667&amp;anchor=XA00S3K2P6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hyperlink" Target="https://e.tspor.ru/npd-doc?npmid=99&amp;npid=901807664&amp;anchor=XA00MCU2N6" TargetMode="External"/><Relationship Id="rId17" Type="http://schemas.openxmlformats.org/officeDocument/2006/relationships/hyperlink" Target="https://e.tspor.ru/npd-doc?npmid=99&amp;npid=901807664&amp;anchor=XA00MCU2N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.tspor.ru/npd-doc?npmid=99&amp;npid=901850788" TargetMode="External"/><Relationship Id="rId20" Type="http://schemas.openxmlformats.org/officeDocument/2006/relationships/hyperlink" Target="https://e.tspor.ru/npd-doc?npmid=99&amp;npid=727092794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.spravkadrovika.ru/npd-doc?npmid=99&amp;npid=727092792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.tspor.ru/npd-doc?npmid=99&amp;npid=901850788&amp;anchor=XA00M9G2N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service.garant.ru/prime/open/220237770/403283867/48-00691" TargetMode="External"/><Relationship Id="rId19" Type="http://schemas.openxmlformats.org/officeDocument/2006/relationships/hyperlink" Target="https://e.spravkadrovika.ru/npd-doc?npmid=99&amp;npid=727092794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s://e.tspor.ru/npd-doc?npmid=99&amp;npid=901807664&amp;anchor=XA00MCS2N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DE99A-AF55-46AF-A0D2-629A9CAD4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1833</Words>
  <Characters>10450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Getman</dc:creator>
  <cp:lastModifiedBy>TiT</cp:lastModifiedBy>
  <cp:revision>3</cp:revision>
  <cp:lastPrinted>2022-02-10T10:15:00Z</cp:lastPrinted>
  <dcterms:created xsi:type="dcterms:W3CDTF">2022-02-17T09:39:00Z</dcterms:created>
  <dcterms:modified xsi:type="dcterms:W3CDTF">2022-02-17T11:16:00Z</dcterms:modified>
</cp:coreProperties>
</file>