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85" w:rsidRDefault="00684085" w:rsidP="00684085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91DF19" wp14:editId="7228A642">
            <wp:simplePos x="0" y="0"/>
            <wp:positionH relativeFrom="column">
              <wp:posOffset>164465</wp:posOffset>
            </wp:positionH>
            <wp:positionV relativeFrom="paragraph">
              <wp:posOffset>114300</wp:posOffset>
            </wp:positionV>
            <wp:extent cx="1076325" cy="117157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Профессиональный союз работников народного образования и науки Российской Федерации</w:t>
      </w:r>
    </w:p>
    <w:p w:rsidR="00684085" w:rsidRDefault="00684085" w:rsidP="00684085">
      <w:pPr>
        <w:jc w:val="center"/>
        <w:rPr>
          <w:b/>
          <w:sz w:val="24"/>
        </w:rPr>
      </w:pPr>
      <w:r>
        <w:rPr>
          <w:b/>
          <w:sz w:val="24"/>
        </w:rPr>
        <w:t>ЛИПЕЦКАЯ ОБЛАСТНАЯ ОРГАНИЗАЦИЯ</w:t>
      </w:r>
    </w:p>
    <w:p w:rsidR="00684085" w:rsidRDefault="00684085" w:rsidP="00684085">
      <w:pPr>
        <w:jc w:val="center"/>
        <w:rPr>
          <w:b/>
        </w:rPr>
      </w:pPr>
    </w:p>
    <w:p w:rsidR="00684085" w:rsidRDefault="00684085" w:rsidP="00684085">
      <w:pPr>
        <w:jc w:val="center"/>
        <w:rPr>
          <w:i/>
          <w:sz w:val="32"/>
        </w:rPr>
      </w:pPr>
      <w:r>
        <w:rPr>
          <w:b/>
          <w:sz w:val="40"/>
          <w:u w:val="single"/>
        </w:rPr>
        <w:t xml:space="preserve"> Информационный листок № 11</w:t>
      </w:r>
    </w:p>
    <w:p w:rsidR="00684085" w:rsidRDefault="00684085" w:rsidP="00684085">
      <w:pPr>
        <w:jc w:val="center"/>
        <w:rPr>
          <w:b/>
          <w:sz w:val="32"/>
        </w:rPr>
      </w:pPr>
    </w:p>
    <w:p w:rsidR="00684085" w:rsidRDefault="00684085" w:rsidP="00684085">
      <w:pPr>
        <w:jc w:val="center"/>
        <w:rPr>
          <w:b/>
          <w:sz w:val="32"/>
          <w:szCs w:val="32"/>
        </w:rPr>
      </w:pPr>
    </w:p>
    <w:p w:rsidR="00684085" w:rsidRPr="0091179B" w:rsidRDefault="00684085" w:rsidP="00684085">
      <w:pPr>
        <w:jc w:val="center"/>
      </w:pPr>
      <w:r w:rsidRPr="0091179B">
        <w:rPr>
          <w:b/>
        </w:rPr>
        <w:t>Новое в трудовом законодательстве (</w:t>
      </w:r>
      <w:r w:rsidR="006B28A5">
        <w:rPr>
          <w:b/>
        </w:rPr>
        <w:t>август</w:t>
      </w:r>
      <w:bookmarkStart w:id="0" w:name="_GoBack"/>
      <w:bookmarkEnd w:id="0"/>
      <w:r w:rsidRPr="0091179B">
        <w:rPr>
          <w:b/>
        </w:rPr>
        <w:t xml:space="preserve"> 2022)</w:t>
      </w:r>
    </w:p>
    <w:p w:rsidR="00684085" w:rsidRDefault="00684085" w:rsidP="0068408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bookmarkStart w:id="1" w:name="c8836028cdeebb8a10"/>
      <w:bookmarkStart w:id="2" w:name="384e38d0627d9d82a38"/>
    </w:p>
    <w:p w:rsidR="003C0475" w:rsidRDefault="003C0475" w:rsidP="00684085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684085" w:rsidRPr="003C0475" w:rsidRDefault="00684085" w:rsidP="00684085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i/>
          <w:color w:val="000000"/>
          <w:kern w:val="0"/>
          <w:sz w:val="28"/>
          <w:szCs w:val="28"/>
          <w:u w:val="single"/>
        </w:rPr>
      </w:pPr>
      <w:r w:rsidRPr="003C0475">
        <w:rPr>
          <w:bCs w:val="0"/>
          <w:i/>
          <w:color w:val="000000"/>
          <w:kern w:val="0"/>
          <w:sz w:val="28"/>
          <w:szCs w:val="28"/>
          <w:u w:val="single"/>
        </w:rPr>
        <w:t>Роструд выпустил руководство по соблюдению обязательных требований трудового законодательства</w:t>
      </w:r>
      <w:bookmarkEnd w:id="1"/>
    </w:p>
    <w:p w:rsidR="00684085" w:rsidRPr="00684085" w:rsidRDefault="00684085" w:rsidP="0068408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Cs w:val="0"/>
          <w:color w:val="000000"/>
          <w:kern w:val="0"/>
          <w:sz w:val="28"/>
          <w:szCs w:val="28"/>
        </w:rPr>
      </w:pPr>
    </w:p>
    <w:p w:rsidR="00684085" w:rsidRPr="003C0475" w:rsidRDefault="006B28A5" w:rsidP="003C0475">
      <w:pPr>
        <w:pStyle w:val="a8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hyperlink r:id="rId9" w:tgtFrame="_blank" w:history="1">
        <w:r w:rsidR="00684085" w:rsidRPr="003C0475">
          <w:rPr>
            <w:b/>
            <w:color w:val="000000"/>
            <w:sz w:val="28"/>
            <w:szCs w:val="28"/>
          </w:rPr>
          <w:t>Руководство по соблюдению обязательных требований трудового законодательства (приложение к приказу Федеральной службы по труду и занятости от 13 мая 2022 г. № 123)</w:t>
        </w:r>
      </w:hyperlink>
    </w:p>
    <w:p w:rsidR="00684085" w:rsidRPr="003C0475" w:rsidRDefault="00684085" w:rsidP="003C047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3C0475">
        <w:rPr>
          <w:b w:val="0"/>
          <w:color w:val="000000"/>
          <w:sz w:val="28"/>
          <w:szCs w:val="28"/>
        </w:rPr>
        <w:t>Документ затрагивает наиболее важные и проблемные вопросы трудовых правоотношений в таких сферах как испытательный срок при приёме на работу, расторжение трудового договора, перевод на другую работу, ненормированный рабочий день, привлечение к работе в выходные и праздничные дни, сверхурочная работа, время отдыха и др.</w:t>
      </w:r>
    </w:p>
    <w:p w:rsidR="00684085" w:rsidRDefault="00684085" w:rsidP="003C047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4f79c9c0733df9b3a4"/>
      <w:bookmarkEnd w:id="2"/>
    </w:p>
    <w:p w:rsidR="00E9510E" w:rsidRDefault="00E9510E" w:rsidP="00E9510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kern w:val="0"/>
          <w:sz w:val="28"/>
          <w:szCs w:val="28"/>
          <w:u w:val="single"/>
        </w:rPr>
      </w:pPr>
      <w:r w:rsidRPr="00E9510E">
        <w:rPr>
          <w:bCs w:val="0"/>
          <w:i/>
          <w:color w:val="000000"/>
          <w:kern w:val="0"/>
          <w:sz w:val="28"/>
          <w:szCs w:val="28"/>
          <w:u w:val="single"/>
        </w:rPr>
        <w:t>Какие обязательные требования должны соблюдаться в сфере отдыха работников?</w:t>
      </w:r>
    </w:p>
    <w:p w:rsidR="00E9510E" w:rsidRPr="00E9510E" w:rsidRDefault="00E9510E" w:rsidP="00E9510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kern w:val="0"/>
          <w:sz w:val="28"/>
          <w:szCs w:val="28"/>
          <w:u w:val="single"/>
        </w:rPr>
      </w:pPr>
    </w:p>
    <w:p w:rsidR="00E9510E" w:rsidRPr="00E9510E" w:rsidRDefault="006B28A5" w:rsidP="00E9510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hyperlink r:id="rId10" w:tgtFrame="_blank" w:history="1">
        <w:r w:rsidR="00E9510E" w:rsidRPr="00E9510E">
          <w:rPr>
            <w:b/>
            <w:color w:val="000000"/>
            <w:sz w:val="28"/>
            <w:szCs w:val="28"/>
          </w:rPr>
          <w:t>Доклад с руководством по соблюдению обязательных требований, дающих разъяснение, какое поведение является правомерным, а также разъяснение новых требований нормативных правовых актов за II квартал 2022 года (утв. Федеральной службой по труду и занятости)</w:t>
        </w:r>
      </w:hyperlink>
    </w:p>
    <w:p w:rsidR="00E9510E" w:rsidRDefault="00E9510E" w:rsidP="00E9510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kern w:val="36"/>
          <w:sz w:val="28"/>
          <w:szCs w:val="28"/>
        </w:rPr>
      </w:pPr>
      <w:r w:rsidRPr="00E9510E">
        <w:rPr>
          <w:bCs/>
          <w:color w:val="000000"/>
          <w:kern w:val="36"/>
          <w:sz w:val="28"/>
          <w:szCs w:val="28"/>
        </w:rPr>
        <w:t>Роструд выпустил доклад с руководством по соблюдению обязательных требований. В частности, документ затрагивает такую сферу как время отдыха работников. Особое внимание уделяется следующим моментам:</w:t>
      </w:r>
    </w:p>
    <w:p w:rsidR="00E9510E" w:rsidRDefault="00E9510E" w:rsidP="00E9510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kern w:val="36"/>
          <w:sz w:val="28"/>
          <w:szCs w:val="28"/>
        </w:rPr>
      </w:pPr>
      <w:r w:rsidRPr="00E9510E">
        <w:rPr>
          <w:bCs/>
          <w:color w:val="000000"/>
          <w:kern w:val="36"/>
          <w:sz w:val="28"/>
          <w:szCs w:val="28"/>
        </w:rPr>
        <w:t>- перерыв для отдыха и питания не включается в рабочее время и не оплачивается;</w:t>
      </w:r>
    </w:p>
    <w:p w:rsidR="00E9510E" w:rsidRDefault="00E9510E" w:rsidP="00E9510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kern w:val="36"/>
          <w:sz w:val="28"/>
          <w:szCs w:val="28"/>
        </w:rPr>
      </w:pPr>
      <w:r w:rsidRPr="00E9510E">
        <w:rPr>
          <w:bCs/>
          <w:color w:val="000000"/>
          <w:kern w:val="36"/>
          <w:sz w:val="28"/>
          <w:szCs w:val="28"/>
        </w:rPr>
        <w:t>- работодатель не обязан предоставлять перерыв для отдыха и питания, если установленная для работника продолжительность ежедневной работы не превышает 4 часов;</w:t>
      </w:r>
      <w:r w:rsidRPr="00E9510E">
        <w:rPr>
          <w:bCs/>
          <w:color w:val="000000"/>
          <w:kern w:val="36"/>
          <w:sz w:val="28"/>
          <w:szCs w:val="28"/>
        </w:rPr>
        <w:br/>
        <w:t>- работодатель обязан учитывать перерывы для кормления ребёнка в качестве рабочего времени и оплачивать их в размере среднего заработка;</w:t>
      </w:r>
    </w:p>
    <w:p w:rsidR="00E9510E" w:rsidRDefault="00E9510E" w:rsidP="00E9510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kern w:val="36"/>
          <w:sz w:val="28"/>
          <w:szCs w:val="28"/>
        </w:rPr>
      </w:pPr>
      <w:r w:rsidRPr="00E9510E">
        <w:rPr>
          <w:bCs/>
          <w:color w:val="000000"/>
          <w:kern w:val="36"/>
          <w:sz w:val="28"/>
          <w:szCs w:val="28"/>
        </w:rPr>
        <w:t>- продолжительность ежедневного междусменного отдыха должна быть не менее двойной продолжительности рабочего дня;</w:t>
      </w:r>
    </w:p>
    <w:p w:rsidR="00E9510E" w:rsidRDefault="00E9510E" w:rsidP="00E9510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kern w:val="36"/>
          <w:sz w:val="28"/>
          <w:szCs w:val="28"/>
        </w:rPr>
      </w:pPr>
      <w:r w:rsidRPr="00E9510E">
        <w:rPr>
          <w:bCs/>
          <w:color w:val="000000"/>
          <w:kern w:val="36"/>
          <w:sz w:val="28"/>
          <w:szCs w:val="28"/>
        </w:rPr>
        <w:t>- работодатель не вправе самостоятельно переносить выходной день, совпадающий с праздничным, на другой день;</w:t>
      </w:r>
    </w:p>
    <w:p w:rsidR="00E9510E" w:rsidRPr="00E9510E" w:rsidRDefault="00E9510E" w:rsidP="00E9510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kern w:val="36"/>
          <w:sz w:val="28"/>
          <w:szCs w:val="28"/>
        </w:rPr>
      </w:pPr>
      <w:r w:rsidRPr="00E9510E">
        <w:rPr>
          <w:bCs/>
          <w:color w:val="000000"/>
          <w:kern w:val="36"/>
          <w:sz w:val="28"/>
          <w:szCs w:val="28"/>
        </w:rPr>
        <w:t>- работник обязан предоставить письменное заявление о предоставлении отпуска без сохранения заработной платы.</w:t>
      </w:r>
    </w:p>
    <w:p w:rsidR="00E9510E" w:rsidRDefault="00E9510E" w:rsidP="003C047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932E0" w:rsidRDefault="000932E0" w:rsidP="000932E0">
      <w:pPr>
        <w:pStyle w:val="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bookmarkStart w:id="4" w:name="4c2a49e5d4af8c6fa15"/>
      <w:r w:rsidRPr="000932E0">
        <w:rPr>
          <w:i/>
          <w:sz w:val="28"/>
          <w:szCs w:val="28"/>
          <w:u w:val="single"/>
        </w:rPr>
        <w:lastRenderedPageBreak/>
        <w:t>Могут ли привлечь к ответственности за нарушение трудового законодательства лицо, которое освобождено от служебных обязанностей?</w:t>
      </w:r>
      <w:bookmarkEnd w:id="4"/>
    </w:p>
    <w:p w:rsidR="000932E0" w:rsidRDefault="000932E0" w:rsidP="000932E0">
      <w:pPr>
        <w:pStyle w:val="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0932E0" w:rsidRPr="000932E0" w:rsidRDefault="006B28A5" w:rsidP="000932E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b/>
          <w:color w:val="auto"/>
          <w:sz w:val="28"/>
          <w:szCs w:val="28"/>
          <w:u w:val="none"/>
        </w:rPr>
      </w:pPr>
      <w:hyperlink r:id="rId11" w:tgtFrame="_blank" w:history="1">
        <w:r w:rsidR="000932E0" w:rsidRPr="000932E0">
          <w:rPr>
            <w:rStyle w:val="a3"/>
            <w:b/>
            <w:color w:val="auto"/>
            <w:sz w:val="28"/>
            <w:szCs w:val="28"/>
            <w:u w:val="none"/>
          </w:rPr>
          <w:t xml:space="preserve">Письмо Федеральной службы по труду и занятости от 3 июня 2022 г. </w:t>
        </w:r>
        <w:r w:rsidR="000932E0">
          <w:rPr>
            <w:rStyle w:val="a3"/>
            <w:b/>
            <w:color w:val="auto"/>
            <w:sz w:val="28"/>
            <w:szCs w:val="28"/>
            <w:u w:val="none"/>
          </w:rPr>
          <w:t>№</w:t>
        </w:r>
        <w:r w:rsidR="000932E0" w:rsidRPr="000932E0">
          <w:rPr>
            <w:rStyle w:val="a3"/>
            <w:b/>
            <w:color w:val="auto"/>
            <w:sz w:val="28"/>
            <w:szCs w:val="28"/>
            <w:u w:val="none"/>
          </w:rPr>
          <w:t> ПГ/13603-6-1 Об особенностях возбуждения производства по делу об административном правонарушении в отношении должностного лица, освобожденного от исполнения служебных обязанностей, и привлечения его к административной ответственности</w:t>
        </w:r>
      </w:hyperlink>
    </w:p>
    <w:p w:rsidR="000932E0" w:rsidRDefault="000932E0" w:rsidP="000932E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kern w:val="36"/>
          <w:sz w:val="28"/>
          <w:szCs w:val="28"/>
        </w:rPr>
      </w:pPr>
      <w:r w:rsidRPr="000932E0">
        <w:rPr>
          <w:bCs/>
          <w:color w:val="000000"/>
          <w:kern w:val="36"/>
          <w:sz w:val="28"/>
          <w:szCs w:val="28"/>
        </w:rPr>
        <w:t>Роструд разъяснил, что должностное лицо, освобожденное от исполнения служебных обязанностей, несет административную ответственность за нарушение трудового законодательства, если:</w:t>
      </w:r>
    </w:p>
    <w:p w:rsidR="000932E0" w:rsidRDefault="000932E0" w:rsidP="000932E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kern w:val="36"/>
          <w:sz w:val="28"/>
          <w:szCs w:val="28"/>
        </w:rPr>
      </w:pPr>
      <w:r w:rsidRPr="000932E0">
        <w:rPr>
          <w:bCs/>
          <w:color w:val="000000"/>
          <w:kern w:val="36"/>
          <w:sz w:val="28"/>
          <w:szCs w:val="28"/>
        </w:rPr>
        <w:t>- вина данного лица установлена;</w:t>
      </w:r>
    </w:p>
    <w:p w:rsidR="000932E0" w:rsidRDefault="000932E0" w:rsidP="000932E0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0932E0">
        <w:rPr>
          <w:bCs/>
          <w:color w:val="000000"/>
          <w:kern w:val="36"/>
          <w:sz w:val="28"/>
          <w:szCs w:val="28"/>
        </w:rPr>
        <w:t>- нарушение было допущено им в период исполнения служебных обязанностей;</w:t>
      </w:r>
      <w:r w:rsidRPr="000932E0">
        <w:rPr>
          <w:bCs/>
          <w:color w:val="000000"/>
          <w:kern w:val="36"/>
          <w:sz w:val="28"/>
          <w:szCs w:val="28"/>
        </w:rPr>
        <w:br/>
        <w:t>- не истек срок давности привлечения к административной ответственности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0932E0" w:rsidRPr="000932E0" w:rsidRDefault="000932E0" w:rsidP="000932E0">
      <w:pPr>
        <w:pStyle w:val="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3C0475" w:rsidRDefault="003C0475" w:rsidP="000932E0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C83D86">
        <w:rPr>
          <w:i/>
          <w:sz w:val="28"/>
          <w:szCs w:val="28"/>
          <w:u w:val="single"/>
        </w:rPr>
        <w:t>Прежде чем принять педагога на работу,</w:t>
      </w:r>
    </w:p>
    <w:p w:rsidR="003C0475" w:rsidRDefault="003C0475" w:rsidP="003C0475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C83D86">
        <w:rPr>
          <w:i/>
          <w:sz w:val="28"/>
          <w:szCs w:val="28"/>
          <w:u w:val="single"/>
        </w:rPr>
        <w:t>проверьте, нет ли его в реестре иноагентов</w:t>
      </w:r>
    </w:p>
    <w:p w:rsidR="003C0475" w:rsidRDefault="003C0475" w:rsidP="003C0475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</w:p>
    <w:p w:rsidR="003C0475" w:rsidRPr="00C83D86" w:rsidRDefault="003C0475" w:rsidP="003C0475">
      <w:pPr>
        <w:autoSpaceDE w:val="0"/>
        <w:autoSpaceDN w:val="0"/>
        <w:adjustRightInd w:val="0"/>
        <w:ind w:firstLine="720"/>
        <w:rPr>
          <w:i/>
          <w:u w:val="single"/>
        </w:rPr>
      </w:pPr>
      <w:r w:rsidRPr="00C83D86">
        <w:rPr>
          <w:rStyle w:val="a3"/>
          <w:rFonts w:eastAsia="Times New Roman"/>
          <w:b/>
          <w:color w:val="auto"/>
          <w:u w:val="none"/>
          <w:lang w:eastAsia="ru-RU"/>
        </w:rPr>
        <w:t xml:space="preserve">Федеральный закон от </w:t>
      </w:r>
      <w:r>
        <w:rPr>
          <w:rStyle w:val="a3"/>
          <w:rFonts w:eastAsia="Times New Roman"/>
          <w:b/>
          <w:color w:val="auto"/>
          <w:u w:val="none"/>
          <w:lang w:eastAsia="ru-RU"/>
        </w:rPr>
        <w:t xml:space="preserve">14 июля 2022 года </w:t>
      </w:r>
      <w:r w:rsidRPr="00C83D86">
        <w:rPr>
          <w:rStyle w:val="a3"/>
          <w:rFonts w:eastAsia="Times New Roman"/>
          <w:b/>
          <w:color w:val="auto"/>
          <w:u w:val="none"/>
          <w:lang w:eastAsia="ru-RU"/>
        </w:rPr>
        <w:t xml:space="preserve">№ 255-ФЗ «О контроле за деятельностью лиц, находящихся под иностранным влиянием» </w:t>
      </w:r>
    </w:p>
    <w:p w:rsidR="003C0475" w:rsidRPr="00C83D86" w:rsidRDefault="003C047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D86">
        <w:rPr>
          <w:sz w:val="28"/>
          <w:szCs w:val="28"/>
        </w:rPr>
        <w:t xml:space="preserve">Образовательным </w:t>
      </w:r>
      <w:r>
        <w:rPr>
          <w:sz w:val="28"/>
          <w:szCs w:val="28"/>
        </w:rPr>
        <w:t xml:space="preserve">организациям </w:t>
      </w:r>
      <w:r w:rsidRPr="00C83D86">
        <w:rPr>
          <w:sz w:val="28"/>
          <w:szCs w:val="28"/>
        </w:rPr>
        <w:t>придется с 1 декабря 2022 года тщательнее подходить к подбору персонала. Иноагентами будут признавать всех, кто получает иностранную поддержку и (или) находятся под иностранным влиянием в иных формах. Всех иноагентов внесут в единый реестр.</w:t>
      </w:r>
    </w:p>
    <w:p w:rsidR="003C0475" w:rsidRDefault="003C047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83D86">
        <w:rPr>
          <w:sz w:val="28"/>
          <w:szCs w:val="28"/>
        </w:rPr>
        <w:t>Иноагентам запретят преподавать в государственных и муниципальных образовательных организациях, заниматься просветительской и образовательной деятельностью в отношении несовершеннолетних. Кроме этого иноагенты не смогут производить информационную продукцию для несовершеннолетних.</w:t>
      </w:r>
    </w:p>
    <w:p w:rsidR="003C0475" w:rsidRPr="00C83D86" w:rsidRDefault="003C047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Закон вступает в силу с 1 декабря 2022 года</w:t>
      </w:r>
    </w:p>
    <w:p w:rsidR="003C0475" w:rsidRPr="003C0475" w:rsidRDefault="003C0475" w:rsidP="003C047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C0475" w:rsidRPr="003C0475" w:rsidRDefault="003C0475" w:rsidP="003C0475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i/>
          <w:color w:val="000000"/>
          <w:kern w:val="0"/>
          <w:sz w:val="28"/>
          <w:szCs w:val="28"/>
          <w:u w:val="single"/>
        </w:rPr>
      </w:pPr>
      <w:bookmarkStart w:id="5" w:name="a3a5857edf71a843a11"/>
      <w:r w:rsidRPr="003C0475">
        <w:rPr>
          <w:bCs w:val="0"/>
          <w:i/>
          <w:color w:val="000000"/>
          <w:kern w:val="0"/>
          <w:sz w:val="28"/>
          <w:szCs w:val="28"/>
          <w:u w:val="single"/>
        </w:rPr>
        <w:t xml:space="preserve">Минтруд разъяснил, чем руководствоваться при выплате компенсации за неиспользованные дни отпуска при увольнении в случае, </w:t>
      </w:r>
    </w:p>
    <w:p w:rsidR="003C0475" w:rsidRPr="003C0475" w:rsidRDefault="003C0475" w:rsidP="003C0475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i/>
          <w:color w:val="000000"/>
          <w:kern w:val="0"/>
          <w:sz w:val="28"/>
          <w:szCs w:val="28"/>
          <w:u w:val="single"/>
        </w:rPr>
      </w:pPr>
      <w:r w:rsidRPr="003C0475">
        <w:rPr>
          <w:bCs w:val="0"/>
          <w:i/>
          <w:color w:val="000000"/>
          <w:kern w:val="0"/>
          <w:sz w:val="28"/>
          <w:szCs w:val="28"/>
          <w:u w:val="single"/>
        </w:rPr>
        <w:t>когда рабочий год полностью не отработан</w:t>
      </w:r>
      <w:bookmarkEnd w:id="5"/>
    </w:p>
    <w:p w:rsidR="003C0475" w:rsidRPr="003C0475" w:rsidRDefault="003C0475" w:rsidP="003C0475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bCs w:val="0"/>
          <w:color w:val="000000"/>
          <w:kern w:val="0"/>
          <w:sz w:val="28"/>
          <w:szCs w:val="28"/>
        </w:rPr>
      </w:pPr>
    </w:p>
    <w:p w:rsidR="003C0475" w:rsidRPr="003C0475" w:rsidRDefault="006B28A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hyperlink r:id="rId12" w:tgtFrame="_blank" w:history="1">
        <w:r w:rsidR="003C0475" w:rsidRPr="003C0475">
          <w:rPr>
            <w:b/>
            <w:bCs/>
            <w:color w:val="000000"/>
            <w:kern w:val="36"/>
            <w:sz w:val="28"/>
            <w:szCs w:val="28"/>
          </w:rPr>
          <w:t>Письмо</w:t>
        </w:r>
        <w:r w:rsidR="003C0475" w:rsidRPr="003C0475">
          <w:rPr>
            <w:b/>
            <w:color w:val="000000"/>
            <w:sz w:val="28"/>
            <w:szCs w:val="28"/>
          </w:rPr>
          <w:t xml:space="preserve"> Министерства труда и социальной защиты РФ от 25 июля 2022 г. № 14-2/ООГ-4884 О возможности применения Правил об очередных и дополнительных отпусках, утвержденных НКТ СССР 30 апреля 1930 г.</w:t>
        </w:r>
      </w:hyperlink>
    </w:p>
    <w:p w:rsidR="003C0475" w:rsidRPr="003C0475" w:rsidRDefault="003C047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kern w:val="36"/>
          <w:sz w:val="28"/>
          <w:szCs w:val="28"/>
        </w:rPr>
      </w:pPr>
      <w:r w:rsidRPr="003C0475">
        <w:rPr>
          <w:bCs/>
          <w:color w:val="000000"/>
          <w:kern w:val="36"/>
          <w:sz w:val="28"/>
          <w:szCs w:val="28"/>
        </w:rPr>
        <w:t>Минтруд разъяснил, что принцип пропорциональности выплаты компенсации за неиспользованные дни отпуска при увольнении в случае, когда рабочий год полностью не отработан, закреплен в Правилах об очередных и дополнительных отпусках, утвержденных НКТ СССР 30 апреля 1930 г.</w:t>
      </w:r>
    </w:p>
    <w:p w:rsidR="003C0475" w:rsidRDefault="003C047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kern w:val="36"/>
          <w:sz w:val="28"/>
          <w:szCs w:val="28"/>
        </w:rPr>
      </w:pPr>
      <w:r w:rsidRPr="003C0475">
        <w:rPr>
          <w:bCs/>
          <w:color w:val="000000"/>
          <w:kern w:val="36"/>
          <w:sz w:val="28"/>
          <w:szCs w:val="28"/>
        </w:rPr>
        <w:t>Поскольку в ТК РФ этот принцип напрямую не установлен, то нужно применять данные правила.</w:t>
      </w:r>
    </w:p>
    <w:p w:rsidR="003C0475" w:rsidRPr="003C0475" w:rsidRDefault="003C047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kern w:val="36"/>
          <w:sz w:val="28"/>
          <w:szCs w:val="28"/>
        </w:rPr>
      </w:pPr>
    </w:p>
    <w:p w:rsidR="003C0475" w:rsidRPr="003C0475" w:rsidRDefault="003C0475" w:rsidP="003C0475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  <w:bookmarkStart w:id="6" w:name="5cd31e268d9107a6a12"/>
      <w:r w:rsidRPr="003C0475">
        <w:rPr>
          <w:i/>
          <w:color w:val="000000"/>
          <w:sz w:val="28"/>
          <w:szCs w:val="28"/>
          <w:u w:val="single"/>
        </w:rPr>
        <w:t>Разъяснен порядок предоставления отпуска в удобное для работника время и вне графика</w:t>
      </w:r>
      <w:bookmarkEnd w:id="6"/>
    </w:p>
    <w:p w:rsidR="003C0475" w:rsidRPr="003C0475" w:rsidRDefault="003C0475" w:rsidP="003C0475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3C0475" w:rsidRPr="003C0475" w:rsidRDefault="006B28A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hyperlink r:id="rId13" w:tgtFrame="_blank" w:history="1">
        <w:r w:rsidR="003C0475" w:rsidRPr="003C0475">
          <w:rPr>
            <w:b/>
            <w:color w:val="000000"/>
            <w:sz w:val="28"/>
            <w:szCs w:val="28"/>
          </w:rPr>
          <w:t>Письмо Федеральной службы по труду и занятости от 20 июня 2022 г. № ПГ/16003-6-1 О предоставлении ежегодных оплачиваемых отпусков работникам, работающим по трудовому договору</w:t>
        </w:r>
      </w:hyperlink>
    </w:p>
    <w:p w:rsidR="003C0475" w:rsidRDefault="003C047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kern w:val="36"/>
          <w:sz w:val="28"/>
          <w:szCs w:val="28"/>
        </w:rPr>
      </w:pPr>
      <w:r w:rsidRPr="003C0475">
        <w:rPr>
          <w:bCs/>
          <w:color w:val="000000"/>
          <w:kern w:val="36"/>
          <w:sz w:val="28"/>
          <w:szCs w:val="28"/>
        </w:rPr>
        <w:t>Роструд указал, что по заявлению работника, имеющего право на использование ежегодного оплачиваемого отпуска в удобное для него время, этот отпуск должен быть ему предоставлен в указанный им период. Также разъяснен порядок предоставления отпуска вне графика.</w:t>
      </w:r>
    </w:p>
    <w:p w:rsidR="003C0475" w:rsidRPr="003C0475" w:rsidRDefault="003C047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kern w:val="36"/>
          <w:sz w:val="28"/>
          <w:szCs w:val="28"/>
        </w:rPr>
      </w:pPr>
    </w:p>
    <w:p w:rsidR="00684085" w:rsidRPr="003C0475" w:rsidRDefault="00684085" w:rsidP="003C0475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  <w:r w:rsidRPr="003C0475">
        <w:rPr>
          <w:i/>
          <w:color w:val="000000"/>
          <w:sz w:val="28"/>
          <w:szCs w:val="28"/>
          <w:u w:val="single"/>
        </w:rPr>
        <w:t>Персональные данные россиян под надежной защитой</w:t>
      </w:r>
      <w:bookmarkEnd w:id="3"/>
    </w:p>
    <w:p w:rsidR="00684085" w:rsidRPr="003C0475" w:rsidRDefault="00684085" w:rsidP="003C0475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84085" w:rsidRPr="003C0475" w:rsidRDefault="0068408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C0475">
        <w:rPr>
          <w:b/>
          <w:color w:val="000000"/>
          <w:sz w:val="28"/>
          <w:szCs w:val="28"/>
        </w:rPr>
        <w:t xml:space="preserve">Федеральный закон от 14 июля 2022 г. № 266-ФЗ </w:t>
      </w:r>
      <w:r w:rsidR="001B6013">
        <w:rPr>
          <w:b/>
          <w:color w:val="000000"/>
          <w:sz w:val="28"/>
          <w:szCs w:val="28"/>
        </w:rPr>
        <w:t>«</w:t>
      </w:r>
      <w:r w:rsidRPr="003C0475">
        <w:rPr>
          <w:b/>
          <w:color w:val="000000"/>
          <w:sz w:val="28"/>
          <w:szCs w:val="28"/>
        </w:rPr>
        <w:t>О внесении изменений в Федеральный закон «О персональных данных», отдельные законодательные акты Российской Федерации и признании утратившей силу части четырнадцатой статьи 30 Федерального закона «О банках и банковской деятельности»</w:t>
      </w:r>
    </w:p>
    <w:p w:rsidR="0091179B" w:rsidRPr="003C0475" w:rsidRDefault="0068408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0475">
        <w:rPr>
          <w:color w:val="000000"/>
          <w:sz w:val="28"/>
          <w:szCs w:val="28"/>
        </w:rPr>
        <w:t>Операторам прямо запрещено отказывать гражданам в обслуживании при отказе предоставить свои персональные данные в случаях, когда это необязательно. Ограничена обработка биометрических персональных данных несовершеннолетних.</w:t>
      </w:r>
      <w:r w:rsidRPr="003C0475">
        <w:rPr>
          <w:color w:val="000000"/>
          <w:sz w:val="28"/>
          <w:szCs w:val="28"/>
        </w:rPr>
        <w:br/>
        <w:t>Российское законодательство о персональных данных применяется за пределами страны. Сокращены сроки исполнения операторами запросов по вопросам, связанным с незаконной обработкой персональных данных.</w:t>
      </w:r>
    </w:p>
    <w:p w:rsidR="00684085" w:rsidRPr="003C0475" w:rsidRDefault="0068408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0475">
        <w:rPr>
          <w:color w:val="000000"/>
          <w:sz w:val="28"/>
          <w:szCs w:val="28"/>
        </w:rPr>
        <w:t>Операторы обязаны незамедлительно информировать уполномоченные органы об инцидентах с базами персональных данных.</w:t>
      </w:r>
    </w:p>
    <w:p w:rsidR="00684085" w:rsidRPr="003C0475" w:rsidRDefault="0068408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0475">
        <w:rPr>
          <w:color w:val="000000"/>
          <w:sz w:val="28"/>
          <w:szCs w:val="28"/>
        </w:rPr>
        <w:t>Персональные данные из ЕГРН предоставляются третьим лицам только с согласия субъекта персональных данных. Для этого в ЕГРН будут вносить соответствующую запись. За удостоверением факта наличия сведений в ЕГРН о правообладателе недвижимости нужно обращаться к нотариусу. За это придется заплатить 450 руб.: 300 руб. - нотариальный тариф, 150 руб. - плата за услуги правового и технического характера, которая не взимается при совершении нотариального действия удаленно.</w:t>
      </w:r>
    </w:p>
    <w:p w:rsidR="00684085" w:rsidRDefault="0068408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3C0475">
        <w:rPr>
          <w:i/>
          <w:color w:val="000000"/>
          <w:sz w:val="28"/>
          <w:szCs w:val="28"/>
        </w:rPr>
        <w:t>Закон вступает в силу с 1 сентября 2022 г</w:t>
      </w:r>
      <w:r w:rsidR="003C0475" w:rsidRPr="003C0475">
        <w:rPr>
          <w:i/>
          <w:color w:val="000000"/>
          <w:sz w:val="28"/>
          <w:szCs w:val="28"/>
        </w:rPr>
        <w:t>ода</w:t>
      </w:r>
      <w:r w:rsidRPr="003C0475">
        <w:rPr>
          <w:i/>
          <w:color w:val="000000"/>
          <w:sz w:val="28"/>
          <w:szCs w:val="28"/>
        </w:rPr>
        <w:t>, за исключением отдельных норм. Предусмотрены переходные положения.</w:t>
      </w:r>
    </w:p>
    <w:p w:rsidR="003C0475" w:rsidRPr="003C0475" w:rsidRDefault="003C047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</w:p>
    <w:p w:rsidR="003C0475" w:rsidRDefault="00684085" w:rsidP="003C0475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  <w:r w:rsidRPr="003C0475">
        <w:rPr>
          <w:i/>
          <w:color w:val="000000"/>
          <w:sz w:val="28"/>
          <w:szCs w:val="28"/>
          <w:u w:val="single"/>
        </w:rPr>
        <w:t xml:space="preserve">Минимальную долю собственности в жилье </w:t>
      </w:r>
    </w:p>
    <w:p w:rsidR="00684085" w:rsidRPr="003C0475" w:rsidRDefault="00684085" w:rsidP="003C0475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3C0475">
        <w:rPr>
          <w:i/>
          <w:color w:val="000000"/>
          <w:sz w:val="28"/>
          <w:szCs w:val="28"/>
          <w:u w:val="single"/>
        </w:rPr>
        <w:t>ограничили 6 квадратными метрами</w:t>
      </w:r>
    </w:p>
    <w:p w:rsidR="00684085" w:rsidRPr="003C0475" w:rsidRDefault="0068408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3C0475">
        <w:rPr>
          <w:b/>
          <w:color w:val="000000"/>
          <w:sz w:val="28"/>
          <w:szCs w:val="28"/>
        </w:rPr>
        <w:t>Федеральный закон от 14 июля 2022 г. № 310-ФЗ “О внесении изменений в Семейный кодекс Российской Федерации и отдельные законодательные акты Российской Федерации”</w:t>
      </w:r>
    </w:p>
    <w:p w:rsidR="00684085" w:rsidRPr="003C0475" w:rsidRDefault="0068408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0475">
        <w:rPr>
          <w:color w:val="000000"/>
          <w:sz w:val="28"/>
          <w:szCs w:val="28"/>
        </w:rPr>
        <w:t>Скорректированы Жилищный Кодекс, Семейный Кодекс и Закон о поддержке семей с детьми.</w:t>
      </w:r>
    </w:p>
    <w:p w:rsidR="00684085" w:rsidRPr="003C0475" w:rsidRDefault="0068408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0475">
        <w:rPr>
          <w:color w:val="000000"/>
          <w:sz w:val="28"/>
          <w:szCs w:val="28"/>
        </w:rPr>
        <w:t>Установлено, что доля в праве собственности на жилье в физическом выражении не может быть менее 6 кв. м. Исключение - выделение долей в силу закона (в т. ч. при наследовании) и при приватизации.</w:t>
      </w:r>
    </w:p>
    <w:p w:rsidR="00684085" w:rsidRPr="003C0475" w:rsidRDefault="0068408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0475">
        <w:rPr>
          <w:color w:val="000000"/>
          <w:sz w:val="28"/>
          <w:szCs w:val="28"/>
        </w:rPr>
        <w:lastRenderedPageBreak/>
        <w:t>Суд вправе отступить от начала равенства долей супругов в их общем имуществе, если один из супругов расходовал общее имущество в ущерб интересам семьи.</w:t>
      </w:r>
    </w:p>
    <w:p w:rsidR="003C0475" w:rsidRDefault="00684085" w:rsidP="003C047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0475">
        <w:rPr>
          <w:color w:val="000000"/>
          <w:sz w:val="28"/>
          <w:szCs w:val="28"/>
        </w:rPr>
        <w:t>Взамен этой формулировки предусмотрены недобросовестные действия, которые привели к уменьшению общего имущества. В частности, это совершение невыгодных сделок по отчуждению общего имущества без согласия второго супруга, к которым суд не применил п</w:t>
      </w:r>
      <w:r w:rsidRPr="00684085">
        <w:rPr>
          <w:color w:val="000000"/>
          <w:sz w:val="28"/>
          <w:szCs w:val="28"/>
        </w:rPr>
        <w:t>оследствия их недействительности.</w:t>
      </w:r>
    </w:p>
    <w:p w:rsidR="00684085" w:rsidRPr="003C0475" w:rsidRDefault="00684085" w:rsidP="0068408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3C0475">
        <w:rPr>
          <w:i/>
          <w:color w:val="000000"/>
          <w:sz w:val="28"/>
          <w:szCs w:val="28"/>
        </w:rPr>
        <w:t>Поправки вступают в силу с 1 сентября 2022 г</w:t>
      </w:r>
      <w:r w:rsidR="003C0475">
        <w:rPr>
          <w:i/>
          <w:color w:val="000000"/>
          <w:sz w:val="28"/>
          <w:szCs w:val="28"/>
        </w:rPr>
        <w:t>ода.</w:t>
      </w:r>
    </w:p>
    <w:p w:rsidR="00684085" w:rsidRDefault="00684085" w:rsidP="0068408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C0475" w:rsidRPr="00B94853" w:rsidRDefault="003C0475" w:rsidP="00B94853">
      <w:pPr>
        <w:pStyle w:val="a8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/>
          <w:color w:val="000000"/>
          <w:kern w:val="36"/>
          <w:sz w:val="28"/>
          <w:szCs w:val="28"/>
          <w:u w:val="single"/>
        </w:rPr>
      </w:pPr>
      <w:bookmarkStart w:id="7" w:name="43be8c36b583dbac1"/>
      <w:r w:rsidRPr="00B94853">
        <w:rPr>
          <w:b/>
          <w:bCs/>
          <w:i/>
          <w:color w:val="000000"/>
          <w:kern w:val="36"/>
          <w:sz w:val="28"/>
          <w:szCs w:val="28"/>
          <w:u w:val="single"/>
        </w:rPr>
        <w:t>В Липецком регионе приостановлено действие отдельных положений, связанных с распространением новой коронавирусной инфекции</w:t>
      </w:r>
      <w:bookmarkEnd w:id="7"/>
    </w:p>
    <w:p w:rsidR="00B94853" w:rsidRDefault="00B94853" w:rsidP="00B94853">
      <w:pPr>
        <w:ind w:firstLine="567"/>
        <w:rPr>
          <w:rFonts w:eastAsia="Times New Roman"/>
          <w:b/>
          <w:color w:val="000000"/>
          <w:lang w:eastAsia="ru-RU"/>
        </w:rPr>
      </w:pPr>
    </w:p>
    <w:p w:rsidR="00B94853" w:rsidRPr="00B94853" w:rsidRDefault="00B94853" w:rsidP="00B94853">
      <w:pPr>
        <w:ind w:firstLine="567"/>
        <w:rPr>
          <w:rFonts w:eastAsia="Times New Roman"/>
          <w:b/>
          <w:color w:val="000000"/>
          <w:lang w:eastAsia="ru-RU"/>
        </w:rPr>
      </w:pPr>
      <w:r w:rsidRPr="00B94853">
        <w:rPr>
          <w:rFonts w:eastAsia="Times New Roman"/>
          <w:b/>
          <w:color w:val="000000"/>
          <w:lang w:eastAsia="ru-RU"/>
        </w:rPr>
        <w:t>Постановление Правительства Липецкой области от 13 июля 2022 г. № 41 "О приостановлении действия отдельных положений постановления Администрации Липецкой</w:t>
      </w:r>
      <w:r>
        <w:rPr>
          <w:rFonts w:eastAsia="Times New Roman"/>
          <w:b/>
          <w:color w:val="000000"/>
          <w:lang w:eastAsia="ru-RU"/>
        </w:rPr>
        <w:t xml:space="preserve"> области от 26 марта 2020 года №</w:t>
      </w:r>
      <w:r w:rsidRPr="00B94853">
        <w:rPr>
          <w:rFonts w:eastAsia="Times New Roman"/>
          <w:b/>
          <w:color w:val="000000"/>
          <w:lang w:eastAsia="ru-RU"/>
        </w:rPr>
        <w:t> 159 "О дополнительных мерах по защите населения в связи с угрозой распространения новой коронавирусной инфекции (2019-NCOV) в Липецкой области"</w:t>
      </w:r>
    </w:p>
    <w:p w:rsidR="00B94853" w:rsidRDefault="00B94853" w:rsidP="00B9485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4853">
        <w:rPr>
          <w:color w:val="000000"/>
          <w:sz w:val="28"/>
          <w:szCs w:val="28"/>
        </w:rPr>
        <w:t>В Липецком регионе приостановлено на период улучшения и стабилизации эпидемиологической ситуации в связи с распространением новой коронавирусной инфекции действие положений в части запрета на проведение зрелищных, публичных и иных массовых мероприятий.</w:t>
      </w:r>
    </w:p>
    <w:p w:rsidR="00B94853" w:rsidRDefault="00B94853" w:rsidP="00B9485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4853">
        <w:rPr>
          <w:color w:val="000000"/>
          <w:sz w:val="28"/>
          <w:szCs w:val="28"/>
        </w:rPr>
        <w:t>Кроме того, снят запрет на обязанность органов власти, организаций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территории.</w:t>
      </w:r>
    </w:p>
    <w:p w:rsidR="00B94853" w:rsidRPr="00B94853" w:rsidRDefault="00B94853" w:rsidP="00B9485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94853">
        <w:rPr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684085" w:rsidRPr="00B94853" w:rsidRDefault="00684085" w:rsidP="00B9485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84085" w:rsidRDefault="00684085" w:rsidP="0068408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684085" w:rsidRPr="00684085" w:rsidRDefault="00684085" w:rsidP="00684085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 w:rsidRPr="00684085">
        <w:t>Правовая инспекция Липецкой областной организации</w:t>
      </w:r>
    </w:p>
    <w:p w:rsidR="00684085" w:rsidRPr="00684085" w:rsidRDefault="00684085" w:rsidP="00684085">
      <w:pPr>
        <w:ind w:firstLine="567"/>
        <w:rPr>
          <w:sz w:val="24"/>
          <w:szCs w:val="24"/>
        </w:rPr>
      </w:pPr>
      <w:r w:rsidRPr="00684085">
        <w:rPr>
          <w:sz w:val="24"/>
          <w:szCs w:val="24"/>
        </w:rPr>
        <w:t>Общероссий</w:t>
      </w:r>
      <w:r w:rsidR="00D74D67">
        <w:rPr>
          <w:sz w:val="24"/>
          <w:szCs w:val="24"/>
        </w:rPr>
        <w:t xml:space="preserve">ского Профсоюза образования, </w:t>
      </w:r>
      <w:r w:rsidRPr="00684085">
        <w:rPr>
          <w:sz w:val="24"/>
          <w:szCs w:val="24"/>
        </w:rPr>
        <w:t>тел.:  8(4742) 22 78 02</w:t>
      </w:r>
    </w:p>
    <w:p w:rsidR="00684085" w:rsidRDefault="00684085" w:rsidP="00684085">
      <w:pPr>
        <w:ind w:firstLine="567"/>
      </w:pPr>
    </w:p>
    <w:p w:rsidR="00D74D67" w:rsidRPr="00D74D67" w:rsidRDefault="00D74D67" w:rsidP="00684085">
      <w:pPr>
        <w:ind w:firstLine="567"/>
        <w:rPr>
          <w:sz w:val="24"/>
          <w:szCs w:val="24"/>
        </w:rPr>
      </w:pPr>
      <w:r w:rsidRPr="00D74D67">
        <w:rPr>
          <w:sz w:val="24"/>
          <w:szCs w:val="24"/>
        </w:rPr>
        <w:t>Август 2022</w:t>
      </w:r>
    </w:p>
    <w:sectPr w:rsidR="00D74D67" w:rsidRPr="00D74D67" w:rsidSect="003C0475">
      <w:headerReference w:type="defaul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AA" w:rsidRDefault="00C25DAA" w:rsidP="001C4961">
      <w:r>
        <w:separator/>
      </w:r>
    </w:p>
  </w:endnote>
  <w:endnote w:type="continuationSeparator" w:id="0">
    <w:p w:rsidR="00C25DAA" w:rsidRDefault="00C25DAA" w:rsidP="001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AA" w:rsidRDefault="00C25DAA" w:rsidP="001C4961">
      <w:r>
        <w:separator/>
      </w:r>
    </w:p>
  </w:footnote>
  <w:footnote w:type="continuationSeparator" w:id="0">
    <w:p w:rsidR="00C25DAA" w:rsidRDefault="00C25DAA" w:rsidP="001C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95" w:rsidRDefault="00B31F95">
    <w:pPr>
      <w:pStyle w:val="a4"/>
      <w:jc w:val="right"/>
    </w:pPr>
  </w:p>
  <w:p w:rsidR="00B31F95" w:rsidRDefault="00B31F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386"/>
    <w:multiLevelType w:val="multilevel"/>
    <w:tmpl w:val="3A2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95CDB"/>
    <w:multiLevelType w:val="multilevel"/>
    <w:tmpl w:val="2C5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628A5"/>
    <w:multiLevelType w:val="multilevel"/>
    <w:tmpl w:val="D3F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B247E"/>
    <w:multiLevelType w:val="multilevel"/>
    <w:tmpl w:val="7F9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8424B"/>
    <w:multiLevelType w:val="multilevel"/>
    <w:tmpl w:val="125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86FB9"/>
    <w:multiLevelType w:val="multilevel"/>
    <w:tmpl w:val="D2E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B4A45"/>
    <w:multiLevelType w:val="multilevel"/>
    <w:tmpl w:val="F5E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37603"/>
    <w:multiLevelType w:val="multilevel"/>
    <w:tmpl w:val="5BF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CE3D45"/>
    <w:multiLevelType w:val="multilevel"/>
    <w:tmpl w:val="935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0709EF"/>
    <w:multiLevelType w:val="multilevel"/>
    <w:tmpl w:val="96A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C34F9"/>
    <w:multiLevelType w:val="multilevel"/>
    <w:tmpl w:val="F1D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DB43BE"/>
    <w:multiLevelType w:val="multilevel"/>
    <w:tmpl w:val="469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73B26"/>
    <w:multiLevelType w:val="multilevel"/>
    <w:tmpl w:val="C5C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0325A"/>
    <w:multiLevelType w:val="multilevel"/>
    <w:tmpl w:val="BAF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12D25"/>
    <w:multiLevelType w:val="multilevel"/>
    <w:tmpl w:val="467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4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8"/>
    <w:rsid w:val="0000105D"/>
    <w:rsid w:val="00001590"/>
    <w:rsid w:val="000016E1"/>
    <w:rsid w:val="00002123"/>
    <w:rsid w:val="00005B3C"/>
    <w:rsid w:val="0000638B"/>
    <w:rsid w:val="000067BC"/>
    <w:rsid w:val="00010241"/>
    <w:rsid w:val="00011614"/>
    <w:rsid w:val="00012369"/>
    <w:rsid w:val="00016A7B"/>
    <w:rsid w:val="00020151"/>
    <w:rsid w:val="000225DE"/>
    <w:rsid w:val="00023B76"/>
    <w:rsid w:val="00024E69"/>
    <w:rsid w:val="000307D4"/>
    <w:rsid w:val="00032483"/>
    <w:rsid w:val="00033DB1"/>
    <w:rsid w:val="00035B8C"/>
    <w:rsid w:val="00036A67"/>
    <w:rsid w:val="0003767E"/>
    <w:rsid w:val="00040ECA"/>
    <w:rsid w:val="00047205"/>
    <w:rsid w:val="000479BB"/>
    <w:rsid w:val="000527C7"/>
    <w:rsid w:val="0005356A"/>
    <w:rsid w:val="00056437"/>
    <w:rsid w:val="00060A04"/>
    <w:rsid w:val="000619F1"/>
    <w:rsid w:val="00065F8E"/>
    <w:rsid w:val="000703D5"/>
    <w:rsid w:val="00072383"/>
    <w:rsid w:val="0007463B"/>
    <w:rsid w:val="00074810"/>
    <w:rsid w:val="00075705"/>
    <w:rsid w:val="00075A64"/>
    <w:rsid w:val="00080DE1"/>
    <w:rsid w:val="000812FE"/>
    <w:rsid w:val="00081E57"/>
    <w:rsid w:val="000824BF"/>
    <w:rsid w:val="0008452B"/>
    <w:rsid w:val="000917CE"/>
    <w:rsid w:val="00091F66"/>
    <w:rsid w:val="00092B64"/>
    <w:rsid w:val="00092BAB"/>
    <w:rsid w:val="000932E0"/>
    <w:rsid w:val="00095EB7"/>
    <w:rsid w:val="000A0B90"/>
    <w:rsid w:val="000A0F96"/>
    <w:rsid w:val="000A25AD"/>
    <w:rsid w:val="000A4C0F"/>
    <w:rsid w:val="000A4C3F"/>
    <w:rsid w:val="000B159A"/>
    <w:rsid w:val="000B31F9"/>
    <w:rsid w:val="000C19D6"/>
    <w:rsid w:val="000C40E1"/>
    <w:rsid w:val="000C73BE"/>
    <w:rsid w:val="000C7B6C"/>
    <w:rsid w:val="000E4B01"/>
    <w:rsid w:val="000E5E5D"/>
    <w:rsid w:val="000E719B"/>
    <w:rsid w:val="000F31C8"/>
    <w:rsid w:val="000F521F"/>
    <w:rsid w:val="000F5F18"/>
    <w:rsid w:val="00100D8D"/>
    <w:rsid w:val="00102A82"/>
    <w:rsid w:val="0011060B"/>
    <w:rsid w:val="0011411B"/>
    <w:rsid w:val="00116CFD"/>
    <w:rsid w:val="00117692"/>
    <w:rsid w:val="00117F68"/>
    <w:rsid w:val="00121553"/>
    <w:rsid w:val="00123AF8"/>
    <w:rsid w:val="0012475A"/>
    <w:rsid w:val="0012478F"/>
    <w:rsid w:val="00125267"/>
    <w:rsid w:val="001268BD"/>
    <w:rsid w:val="00126BC0"/>
    <w:rsid w:val="0012712B"/>
    <w:rsid w:val="00130556"/>
    <w:rsid w:val="0013075A"/>
    <w:rsid w:val="00131177"/>
    <w:rsid w:val="00132A80"/>
    <w:rsid w:val="00132CC3"/>
    <w:rsid w:val="00133867"/>
    <w:rsid w:val="00135AE8"/>
    <w:rsid w:val="0013777E"/>
    <w:rsid w:val="001402D6"/>
    <w:rsid w:val="00146DC0"/>
    <w:rsid w:val="00150114"/>
    <w:rsid w:val="00152585"/>
    <w:rsid w:val="00155411"/>
    <w:rsid w:val="00155D4C"/>
    <w:rsid w:val="00157F32"/>
    <w:rsid w:val="00163966"/>
    <w:rsid w:val="001641D9"/>
    <w:rsid w:val="0017015F"/>
    <w:rsid w:val="001719E7"/>
    <w:rsid w:val="001723C3"/>
    <w:rsid w:val="00173B16"/>
    <w:rsid w:val="00175D1E"/>
    <w:rsid w:val="00175FB2"/>
    <w:rsid w:val="001776A2"/>
    <w:rsid w:val="001820B6"/>
    <w:rsid w:val="001833B3"/>
    <w:rsid w:val="00185474"/>
    <w:rsid w:val="00186EEE"/>
    <w:rsid w:val="00193510"/>
    <w:rsid w:val="00193878"/>
    <w:rsid w:val="00195575"/>
    <w:rsid w:val="001968EE"/>
    <w:rsid w:val="001A1E76"/>
    <w:rsid w:val="001A40C7"/>
    <w:rsid w:val="001A42E4"/>
    <w:rsid w:val="001A6264"/>
    <w:rsid w:val="001A6477"/>
    <w:rsid w:val="001B3326"/>
    <w:rsid w:val="001B4514"/>
    <w:rsid w:val="001B4F95"/>
    <w:rsid w:val="001B5360"/>
    <w:rsid w:val="001B6013"/>
    <w:rsid w:val="001C1BC8"/>
    <w:rsid w:val="001C1EDB"/>
    <w:rsid w:val="001C2EDC"/>
    <w:rsid w:val="001C3951"/>
    <w:rsid w:val="001C4564"/>
    <w:rsid w:val="001C4961"/>
    <w:rsid w:val="001D0AB3"/>
    <w:rsid w:val="001D6503"/>
    <w:rsid w:val="001E0787"/>
    <w:rsid w:val="001E246E"/>
    <w:rsid w:val="001E2713"/>
    <w:rsid w:val="001E3A94"/>
    <w:rsid w:val="001E3D09"/>
    <w:rsid w:val="001E6807"/>
    <w:rsid w:val="001F0A07"/>
    <w:rsid w:val="001F3278"/>
    <w:rsid w:val="001F3F5B"/>
    <w:rsid w:val="001F4CEA"/>
    <w:rsid w:val="001F5CD9"/>
    <w:rsid w:val="00203C78"/>
    <w:rsid w:val="00205139"/>
    <w:rsid w:val="00205A2E"/>
    <w:rsid w:val="002144D8"/>
    <w:rsid w:val="0021554E"/>
    <w:rsid w:val="002164D6"/>
    <w:rsid w:val="00220A41"/>
    <w:rsid w:val="00220DD8"/>
    <w:rsid w:val="00221F98"/>
    <w:rsid w:val="0022504B"/>
    <w:rsid w:val="00225EE1"/>
    <w:rsid w:val="002260D5"/>
    <w:rsid w:val="002306BA"/>
    <w:rsid w:val="00231697"/>
    <w:rsid w:val="00231CB3"/>
    <w:rsid w:val="00232528"/>
    <w:rsid w:val="0023369D"/>
    <w:rsid w:val="00233F81"/>
    <w:rsid w:val="00234302"/>
    <w:rsid w:val="0023487F"/>
    <w:rsid w:val="00234AC5"/>
    <w:rsid w:val="0023506F"/>
    <w:rsid w:val="00235426"/>
    <w:rsid w:val="0023734B"/>
    <w:rsid w:val="00241C21"/>
    <w:rsid w:val="00246AE7"/>
    <w:rsid w:val="002475EB"/>
    <w:rsid w:val="00247D34"/>
    <w:rsid w:val="00247DC6"/>
    <w:rsid w:val="002527A3"/>
    <w:rsid w:val="00252E23"/>
    <w:rsid w:val="002546A5"/>
    <w:rsid w:val="002556B3"/>
    <w:rsid w:val="00256047"/>
    <w:rsid w:val="00257DC4"/>
    <w:rsid w:val="00260CD4"/>
    <w:rsid w:val="00260D6A"/>
    <w:rsid w:val="0026472A"/>
    <w:rsid w:val="00265615"/>
    <w:rsid w:val="0026743E"/>
    <w:rsid w:val="00274378"/>
    <w:rsid w:val="00275E46"/>
    <w:rsid w:val="00276EEF"/>
    <w:rsid w:val="0028044D"/>
    <w:rsid w:val="00282D0B"/>
    <w:rsid w:val="002837A2"/>
    <w:rsid w:val="00284135"/>
    <w:rsid w:val="00291367"/>
    <w:rsid w:val="00293788"/>
    <w:rsid w:val="002A09EC"/>
    <w:rsid w:val="002A1B6B"/>
    <w:rsid w:val="002A245D"/>
    <w:rsid w:val="002A2EFC"/>
    <w:rsid w:val="002A5F94"/>
    <w:rsid w:val="002A7FCB"/>
    <w:rsid w:val="002B0EC7"/>
    <w:rsid w:val="002B2331"/>
    <w:rsid w:val="002C21F0"/>
    <w:rsid w:val="002C38C9"/>
    <w:rsid w:val="002C3CA1"/>
    <w:rsid w:val="002C589E"/>
    <w:rsid w:val="002D132B"/>
    <w:rsid w:val="002D6A15"/>
    <w:rsid w:val="002D6D69"/>
    <w:rsid w:val="002D725F"/>
    <w:rsid w:val="002D7EBC"/>
    <w:rsid w:val="002E049C"/>
    <w:rsid w:val="002E1287"/>
    <w:rsid w:val="002E766C"/>
    <w:rsid w:val="002E7721"/>
    <w:rsid w:val="002E7C49"/>
    <w:rsid w:val="002F0933"/>
    <w:rsid w:val="002F2250"/>
    <w:rsid w:val="002F285A"/>
    <w:rsid w:val="002F2B3A"/>
    <w:rsid w:val="002F2EB0"/>
    <w:rsid w:val="002F4277"/>
    <w:rsid w:val="002F4EA4"/>
    <w:rsid w:val="002F5E0C"/>
    <w:rsid w:val="002F68D2"/>
    <w:rsid w:val="00302599"/>
    <w:rsid w:val="00306294"/>
    <w:rsid w:val="00312667"/>
    <w:rsid w:val="00313D76"/>
    <w:rsid w:val="003141E3"/>
    <w:rsid w:val="0031590E"/>
    <w:rsid w:val="00321361"/>
    <w:rsid w:val="00322FC3"/>
    <w:rsid w:val="00325351"/>
    <w:rsid w:val="00332828"/>
    <w:rsid w:val="00336028"/>
    <w:rsid w:val="00341A42"/>
    <w:rsid w:val="003422F5"/>
    <w:rsid w:val="00342694"/>
    <w:rsid w:val="003427A7"/>
    <w:rsid w:val="003448B3"/>
    <w:rsid w:val="003457A2"/>
    <w:rsid w:val="00347030"/>
    <w:rsid w:val="003526F3"/>
    <w:rsid w:val="003538A3"/>
    <w:rsid w:val="0035456C"/>
    <w:rsid w:val="00357D34"/>
    <w:rsid w:val="00362CE8"/>
    <w:rsid w:val="003637F8"/>
    <w:rsid w:val="003649D2"/>
    <w:rsid w:val="00377222"/>
    <w:rsid w:val="0037740C"/>
    <w:rsid w:val="00381633"/>
    <w:rsid w:val="00381E4E"/>
    <w:rsid w:val="00382D98"/>
    <w:rsid w:val="003857D3"/>
    <w:rsid w:val="003863B8"/>
    <w:rsid w:val="003932F4"/>
    <w:rsid w:val="00394F1C"/>
    <w:rsid w:val="00396027"/>
    <w:rsid w:val="00397227"/>
    <w:rsid w:val="003A3CD0"/>
    <w:rsid w:val="003A5345"/>
    <w:rsid w:val="003A6ACF"/>
    <w:rsid w:val="003A7C7B"/>
    <w:rsid w:val="003B1563"/>
    <w:rsid w:val="003B2540"/>
    <w:rsid w:val="003B2C82"/>
    <w:rsid w:val="003B3AFF"/>
    <w:rsid w:val="003B7294"/>
    <w:rsid w:val="003B797D"/>
    <w:rsid w:val="003C0475"/>
    <w:rsid w:val="003C072C"/>
    <w:rsid w:val="003C18FE"/>
    <w:rsid w:val="003C3B3F"/>
    <w:rsid w:val="003C5C94"/>
    <w:rsid w:val="003C7042"/>
    <w:rsid w:val="003D0CEC"/>
    <w:rsid w:val="003D12D0"/>
    <w:rsid w:val="003D1772"/>
    <w:rsid w:val="003D3F6B"/>
    <w:rsid w:val="003D4597"/>
    <w:rsid w:val="003D5234"/>
    <w:rsid w:val="003D7A14"/>
    <w:rsid w:val="003E2819"/>
    <w:rsid w:val="003E2CCF"/>
    <w:rsid w:val="003E4C5E"/>
    <w:rsid w:val="003F1315"/>
    <w:rsid w:val="003F25B9"/>
    <w:rsid w:val="003F7486"/>
    <w:rsid w:val="003F7598"/>
    <w:rsid w:val="0040077F"/>
    <w:rsid w:val="00400F66"/>
    <w:rsid w:val="00402F2D"/>
    <w:rsid w:val="00407360"/>
    <w:rsid w:val="00407C34"/>
    <w:rsid w:val="00412017"/>
    <w:rsid w:val="004128B7"/>
    <w:rsid w:val="004162D7"/>
    <w:rsid w:val="0042311C"/>
    <w:rsid w:val="00423136"/>
    <w:rsid w:val="00427D7B"/>
    <w:rsid w:val="004321E2"/>
    <w:rsid w:val="00434748"/>
    <w:rsid w:val="00434D57"/>
    <w:rsid w:val="00435AEB"/>
    <w:rsid w:val="00435F06"/>
    <w:rsid w:val="00435FEE"/>
    <w:rsid w:val="00436B1C"/>
    <w:rsid w:val="004442D8"/>
    <w:rsid w:val="004474F2"/>
    <w:rsid w:val="00455753"/>
    <w:rsid w:val="0045602C"/>
    <w:rsid w:val="00457473"/>
    <w:rsid w:val="00460E8D"/>
    <w:rsid w:val="004622FF"/>
    <w:rsid w:val="00463AB0"/>
    <w:rsid w:val="00465125"/>
    <w:rsid w:val="004657A6"/>
    <w:rsid w:val="00465A6F"/>
    <w:rsid w:val="004670E1"/>
    <w:rsid w:val="00471A2A"/>
    <w:rsid w:val="00473549"/>
    <w:rsid w:val="00473C02"/>
    <w:rsid w:val="004837ED"/>
    <w:rsid w:val="00486B73"/>
    <w:rsid w:val="00487305"/>
    <w:rsid w:val="00491B54"/>
    <w:rsid w:val="004926E2"/>
    <w:rsid w:val="00496A6B"/>
    <w:rsid w:val="00497868"/>
    <w:rsid w:val="00497BEC"/>
    <w:rsid w:val="004A3430"/>
    <w:rsid w:val="004A3EFC"/>
    <w:rsid w:val="004A6BFA"/>
    <w:rsid w:val="004B2286"/>
    <w:rsid w:val="004B38A4"/>
    <w:rsid w:val="004B76F2"/>
    <w:rsid w:val="004C0D4D"/>
    <w:rsid w:val="004C1556"/>
    <w:rsid w:val="004C21ED"/>
    <w:rsid w:val="004C4629"/>
    <w:rsid w:val="004C54BF"/>
    <w:rsid w:val="004C7CBC"/>
    <w:rsid w:val="004C7DB8"/>
    <w:rsid w:val="004D209A"/>
    <w:rsid w:val="004D4DD1"/>
    <w:rsid w:val="004E07EE"/>
    <w:rsid w:val="004E19E1"/>
    <w:rsid w:val="004E4D05"/>
    <w:rsid w:val="004F138A"/>
    <w:rsid w:val="004F14E2"/>
    <w:rsid w:val="004F1718"/>
    <w:rsid w:val="004F266F"/>
    <w:rsid w:val="004F2AD5"/>
    <w:rsid w:val="004F3D86"/>
    <w:rsid w:val="00500333"/>
    <w:rsid w:val="005018EE"/>
    <w:rsid w:val="00501AD8"/>
    <w:rsid w:val="005058E9"/>
    <w:rsid w:val="00505D83"/>
    <w:rsid w:val="0050747B"/>
    <w:rsid w:val="00507762"/>
    <w:rsid w:val="00512248"/>
    <w:rsid w:val="00513C2E"/>
    <w:rsid w:val="005239D1"/>
    <w:rsid w:val="00523DC4"/>
    <w:rsid w:val="00524EFA"/>
    <w:rsid w:val="005268F7"/>
    <w:rsid w:val="00530BDE"/>
    <w:rsid w:val="005319C2"/>
    <w:rsid w:val="0053201B"/>
    <w:rsid w:val="005368FD"/>
    <w:rsid w:val="00537623"/>
    <w:rsid w:val="00543FC9"/>
    <w:rsid w:val="00546BAE"/>
    <w:rsid w:val="0055042C"/>
    <w:rsid w:val="005522F3"/>
    <w:rsid w:val="00553605"/>
    <w:rsid w:val="0055529A"/>
    <w:rsid w:val="005566CF"/>
    <w:rsid w:val="00557454"/>
    <w:rsid w:val="0055754B"/>
    <w:rsid w:val="00560120"/>
    <w:rsid w:val="005628CC"/>
    <w:rsid w:val="00562B6B"/>
    <w:rsid w:val="00566195"/>
    <w:rsid w:val="00566A7D"/>
    <w:rsid w:val="00570ACF"/>
    <w:rsid w:val="00571FA3"/>
    <w:rsid w:val="00576996"/>
    <w:rsid w:val="005822A9"/>
    <w:rsid w:val="00582800"/>
    <w:rsid w:val="00584E12"/>
    <w:rsid w:val="0058505A"/>
    <w:rsid w:val="00585C2F"/>
    <w:rsid w:val="00590336"/>
    <w:rsid w:val="00592D94"/>
    <w:rsid w:val="00595549"/>
    <w:rsid w:val="00597A33"/>
    <w:rsid w:val="005A10B7"/>
    <w:rsid w:val="005A310F"/>
    <w:rsid w:val="005A4248"/>
    <w:rsid w:val="005A52A0"/>
    <w:rsid w:val="005A7BB7"/>
    <w:rsid w:val="005A7EE5"/>
    <w:rsid w:val="005B16C1"/>
    <w:rsid w:val="005B2489"/>
    <w:rsid w:val="005B2FCD"/>
    <w:rsid w:val="005B3B6D"/>
    <w:rsid w:val="005B4716"/>
    <w:rsid w:val="005B7BED"/>
    <w:rsid w:val="005C1817"/>
    <w:rsid w:val="005C336D"/>
    <w:rsid w:val="005C5459"/>
    <w:rsid w:val="005C5A96"/>
    <w:rsid w:val="005D036D"/>
    <w:rsid w:val="005D07C3"/>
    <w:rsid w:val="005D17D7"/>
    <w:rsid w:val="005D19F2"/>
    <w:rsid w:val="005D2136"/>
    <w:rsid w:val="005D24B9"/>
    <w:rsid w:val="005D3C5F"/>
    <w:rsid w:val="005D64FE"/>
    <w:rsid w:val="005D75A1"/>
    <w:rsid w:val="005D797F"/>
    <w:rsid w:val="005E202D"/>
    <w:rsid w:val="005F02A5"/>
    <w:rsid w:val="005F2D6A"/>
    <w:rsid w:val="005F48B6"/>
    <w:rsid w:val="005F65F8"/>
    <w:rsid w:val="006006C0"/>
    <w:rsid w:val="006012E2"/>
    <w:rsid w:val="00603556"/>
    <w:rsid w:val="0060514E"/>
    <w:rsid w:val="00605ADD"/>
    <w:rsid w:val="00606E80"/>
    <w:rsid w:val="006071CF"/>
    <w:rsid w:val="00607BE6"/>
    <w:rsid w:val="006128DF"/>
    <w:rsid w:val="00613D5E"/>
    <w:rsid w:val="0061767A"/>
    <w:rsid w:val="006206C8"/>
    <w:rsid w:val="006207EC"/>
    <w:rsid w:val="006209B7"/>
    <w:rsid w:val="00623FEF"/>
    <w:rsid w:val="006242E5"/>
    <w:rsid w:val="00627E1C"/>
    <w:rsid w:val="0063211C"/>
    <w:rsid w:val="006332A6"/>
    <w:rsid w:val="00637742"/>
    <w:rsid w:val="0064149E"/>
    <w:rsid w:val="00642963"/>
    <w:rsid w:val="00643A74"/>
    <w:rsid w:val="00645775"/>
    <w:rsid w:val="00646135"/>
    <w:rsid w:val="006531D2"/>
    <w:rsid w:val="00653569"/>
    <w:rsid w:val="00671D54"/>
    <w:rsid w:val="00671F46"/>
    <w:rsid w:val="00673FC6"/>
    <w:rsid w:val="00674040"/>
    <w:rsid w:val="00676390"/>
    <w:rsid w:val="00680F4F"/>
    <w:rsid w:val="006815E4"/>
    <w:rsid w:val="00682424"/>
    <w:rsid w:val="0068343F"/>
    <w:rsid w:val="00684085"/>
    <w:rsid w:val="00684B94"/>
    <w:rsid w:val="00686960"/>
    <w:rsid w:val="00691EEC"/>
    <w:rsid w:val="00694DE9"/>
    <w:rsid w:val="006A47D9"/>
    <w:rsid w:val="006B02C8"/>
    <w:rsid w:val="006B28A5"/>
    <w:rsid w:val="006B4CFF"/>
    <w:rsid w:val="006B53E2"/>
    <w:rsid w:val="006B7C9C"/>
    <w:rsid w:val="006C0001"/>
    <w:rsid w:val="006C459F"/>
    <w:rsid w:val="006C5B4A"/>
    <w:rsid w:val="006D0384"/>
    <w:rsid w:val="006D22CB"/>
    <w:rsid w:val="006D31CF"/>
    <w:rsid w:val="006D34B1"/>
    <w:rsid w:val="006D3E63"/>
    <w:rsid w:val="006D4825"/>
    <w:rsid w:val="006D7162"/>
    <w:rsid w:val="006D761C"/>
    <w:rsid w:val="006D7E87"/>
    <w:rsid w:val="006E319E"/>
    <w:rsid w:val="006E38C6"/>
    <w:rsid w:val="006E5218"/>
    <w:rsid w:val="006E56B4"/>
    <w:rsid w:val="006E7036"/>
    <w:rsid w:val="006F0630"/>
    <w:rsid w:val="006F6C01"/>
    <w:rsid w:val="006F7E16"/>
    <w:rsid w:val="00700026"/>
    <w:rsid w:val="00700ED5"/>
    <w:rsid w:val="00702477"/>
    <w:rsid w:val="0070265D"/>
    <w:rsid w:val="0070424E"/>
    <w:rsid w:val="0070740A"/>
    <w:rsid w:val="00715E01"/>
    <w:rsid w:val="00716AF8"/>
    <w:rsid w:val="00720C63"/>
    <w:rsid w:val="0072236C"/>
    <w:rsid w:val="007243AC"/>
    <w:rsid w:val="0072509A"/>
    <w:rsid w:val="00727AEC"/>
    <w:rsid w:val="00731221"/>
    <w:rsid w:val="00733AFE"/>
    <w:rsid w:val="007340E3"/>
    <w:rsid w:val="0073673A"/>
    <w:rsid w:val="00737010"/>
    <w:rsid w:val="00737987"/>
    <w:rsid w:val="00737F38"/>
    <w:rsid w:val="00741643"/>
    <w:rsid w:val="00741C7C"/>
    <w:rsid w:val="00744C02"/>
    <w:rsid w:val="0074527F"/>
    <w:rsid w:val="007472A0"/>
    <w:rsid w:val="0075111B"/>
    <w:rsid w:val="00753DB3"/>
    <w:rsid w:val="00761B93"/>
    <w:rsid w:val="00761C75"/>
    <w:rsid w:val="007638AC"/>
    <w:rsid w:val="00764DBD"/>
    <w:rsid w:val="0076508D"/>
    <w:rsid w:val="00765AE8"/>
    <w:rsid w:val="0077022E"/>
    <w:rsid w:val="007706AE"/>
    <w:rsid w:val="007720B2"/>
    <w:rsid w:val="00773981"/>
    <w:rsid w:val="00773EBD"/>
    <w:rsid w:val="007741A8"/>
    <w:rsid w:val="007762DD"/>
    <w:rsid w:val="007804D6"/>
    <w:rsid w:val="007833ED"/>
    <w:rsid w:val="007916BD"/>
    <w:rsid w:val="00794480"/>
    <w:rsid w:val="00794506"/>
    <w:rsid w:val="00794ADA"/>
    <w:rsid w:val="0079522A"/>
    <w:rsid w:val="007A2177"/>
    <w:rsid w:val="007A59FC"/>
    <w:rsid w:val="007B1472"/>
    <w:rsid w:val="007B3AEB"/>
    <w:rsid w:val="007B42A5"/>
    <w:rsid w:val="007B511B"/>
    <w:rsid w:val="007B6894"/>
    <w:rsid w:val="007C421F"/>
    <w:rsid w:val="007D35DB"/>
    <w:rsid w:val="007D4CC6"/>
    <w:rsid w:val="007E0BB4"/>
    <w:rsid w:val="007E0C6E"/>
    <w:rsid w:val="007F3CCB"/>
    <w:rsid w:val="007F5C61"/>
    <w:rsid w:val="007F7EC0"/>
    <w:rsid w:val="00800B78"/>
    <w:rsid w:val="00801866"/>
    <w:rsid w:val="0080581E"/>
    <w:rsid w:val="00805D85"/>
    <w:rsid w:val="00806391"/>
    <w:rsid w:val="0080740C"/>
    <w:rsid w:val="008074FB"/>
    <w:rsid w:val="00807EDB"/>
    <w:rsid w:val="00810154"/>
    <w:rsid w:val="00811147"/>
    <w:rsid w:val="008126E2"/>
    <w:rsid w:val="00812B06"/>
    <w:rsid w:val="00814AFC"/>
    <w:rsid w:val="00814BB3"/>
    <w:rsid w:val="008172E5"/>
    <w:rsid w:val="00821BBF"/>
    <w:rsid w:val="00823400"/>
    <w:rsid w:val="00824497"/>
    <w:rsid w:val="008300E2"/>
    <w:rsid w:val="00835764"/>
    <w:rsid w:val="00837F8C"/>
    <w:rsid w:val="00842E7A"/>
    <w:rsid w:val="0084376A"/>
    <w:rsid w:val="00844747"/>
    <w:rsid w:val="00844A0C"/>
    <w:rsid w:val="00847774"/>
    <w:rsid w:val="00847CCD"/>
    <w:rsid w:val="0085152B"/>
    <w:rsid w:val="00851A87"/>
    <w:rsid w:val="0086250D"/>
    <w:rsid w:val="00863DC2"/>
    <w:rsid w:val="008649B9"/>
    <w:rsid w:val="008650A2"/>
    <w:rsid w:val="008660B6"/>
    <w:rsid w:val="008660F6"/>
    <w:rsid w:val="008739D2"/>
    <w:rsid w:val="00875C60"/>
    <w:rsid w:val="00875DF9"/>
    <w:rsid w:val="00876A7C"/>
    <w:rsid w:val="00885290"/>
    <w:rsid w:val="0088679A"/>
    <w:rsid w:val="008878B3"/>
    <w:rsid w:val="00890581"/>
    <w:rsid w:val="00893A42"/>
    <w:rsid w:val="00895219"/>
    <w:rsid w:val="0089627F"/>
    <w:rsid w:val="00897202"/>
    <w:rsid w:val="008A7678"/>
    <w:rsid w:val="008B3DE3"/>
    <w:rsid w:val="008C230B"/>
    <w:rsid w:val="008C2894"/>
    <w:rsid w:val="008C37B6"/>
    <w:rsid w:val="008C3E48"/>
    <w:rsid w:val="008C4A48"/>
    <w:rsid w:val="008C6846"/>
    <w:rsid w:val="008D20C4"/>
    <w:rsid w:val="008D2700"/>
    <w:rsid w:val="008D52D1"/>
    <w:rsid w:val="008E3E62"/>
    <w:rsid w:val="008E48E3"/>
    <w:rsid w:val="008E6FF6"/>
    <w:rsid w:val="008F222A"/>
    <w:rsid w:val="008F5EDB"/>
    <w:rsid w:val="0090110D"/>
    <w:rsid w:val="009013A7"/>
    <w:rsid w:val="00907EFC"/>
    <w:rsid w:val="00910891"/>
    <w:rsid w:val="00910CC0"/>
    <w:rsid w:val="0091179B"/>
    <w:rsid w:val="0091474D"/>
    <w:rsid w:val="0091632D"/>
    <w:rsid w:val="00922DB7"/>
    <w:rsid w:val="0092576E"/>
    <w:rsid w:val="00930768"/>
    <w:rsid w:val="00930A54"/>
    <w:rsid w:val="00932292"/>
    <w:rsid w:val="009332AD"/>
    <w:rsid w:val="009341CD"/>
    <w:rsid w:val="00935D69"/>
    <w:rsid w:val="00936756"/>
    <w:rsid w:val="00946460"/>
    <w:rsid w:val="00946982"/>
    <w:rsid w:val="00951D8C"/>
    <w:rsid w:val="0095328B"/>
    <w:rsid w:val="00966197"/>
    <w:rsid w:val="00966C6D"/>
    <w:rsid w:val="00970294"/>
    <w:rsid w:val="00970B3D"/>
    <w:rsid w:val="00970E65"/>
    <w:rsid w:val="00971369"/>
    <w:rsid w:val="00975B17"/>
    <w:rsid w:val="00980786"/>
    <w:rsid w:val="00980D81"/>
    <w:rsid w:val="009814F9"/>
    <w:rsid w:val="00981985"/>
    <w:rsid w:val="0098341D"/>
    <w:rsid w:val="0098398B"/>
    <w:rsid w:val="0098786E"/>
    <w:rsid w:val="00991A52"/>
    <w:rsid w:val="00992256"/>
    <w:rsid w:val="009969B5"/>
    <w:rsid w:val="009A2126"/>
    <w:rsid w:val="009A4AEF"/>
    <w:rsid w:val="009A50BA"/>
    <w:rsid w:val="009A52B5"/>
    <w:rsid w:val="009A6024"/>
    <w:rsid w:val="009B1986"/>
    <w:rsid w:val="009B1D2A"/>
    <w:rsid w:val="009B2387"/>
    <w:rsid w:val="009B528C"/>
    <w:rsid w:val="009B72D3"/>
    <w:rsid w:val="009B7FED"/>
    <w:rsid w:val="009C5B7A"/>
    <w:rsid w:val="009C6D75"/>
    <w:rsid w:val="009D04CB"/>
    <w:rsid w:val="009D15DB"/>
    <w:rsid w:val="009D1970"/>
    <w:rsid w:val="009E1EE6"/>
    <w:rsid w:val="009E259C"/>
    <w:rsid w:val="009E4D1E"/>
    <w:rsid w:val="009E5A70"/>
    <w:rsid w:val="009F4F51"/>
    <w:rsid w:val="00A02D98"/>
    <w:rsid w:val="00A04BDF"/>
    <w:rsid w:val="00A05BDC"/>
    <w:rsid w:val="00A11176"/>
    <w:rsid w:val="00A1739D"/>
    <w:rsid w:val="00A21F66"/>
    <w:rsid w:val="00A22670"/>
    <w:rsid w:val="00A23A1D"/>
    <w:rsid w:val="00A30A10"/>
    <w:rsid w:val="00A30A77"/>
    <w:rsid w:val="00A33468"/>
    <w:rsid w:val="00A4038C"/>
    <w:rsid w:val="00A407BF"/>
    <w:rsid w:val="00A40BD9"/>
    <w:rsid w:val="00A418A7"/>
    <w:rsid w:val="00A418F9"/>
    <w:rsid w:val="00A42134"/>
    <w:rsid w:val="00A45862"/>
    <w:rsid w:val="00A45F52"/>
    <w:rsid w:val="00A46FDA"/>
    <w:rsid w:val="00A472E2"/>
    <w:rsid w:val="00A519F8"/>
    <w:rsid w:val="00A51FE0"/>
    <w:rsid w:val="00A52275"/>
    <w:rsid w:val="00A52E9E"/>
    <w:rsid w:val="00A531D9"/>
    <w:rsid w:val="00A53693"/>
    <w:rsid w:val="00A537FF"/>
    <w:rsid w:val="00A55538"/>
    <w:rsid w:val="00A56254"/>
    <w:rsid w:val="00A627AF"/>
    <w:rsid w:val="00A65578"/>
    <w:rsid w:val="00A65789"/>
    <w:rsid w:val="00A65858"/>
    <w:rsid w:val="00A66163"/>
    <w:rsid w:val="00A671E1"/>
    <w:rsid w:val="00A752D7"/>
    <w:rsid w:val="00A77917"/>
    <w:rsid w:val="00A804BF"/>
    <w:rsid w:val="00A8340D"/>
    <w:rsid w:val="00A868B0"/>
    <w:rsid w:val="00A909C6"/>
    <w:rsid w:val="00A916F8"/>
    <w:rsid w:val="00A92D3D"/>
    <w:rsid w:val="00A9417E"/>
    <w:rsid w:val="00A958C7"/>
    <w:rsid w:val="00AA1BBC"/>
    <w:rsid w:val="00AA381A"/>
    <w:rsid w:val="00AA5736"/>
    <w:rsid w:val="00AA666E"/>
    <w:rsid w:val="00AB05E1"/>
    <w:rsid w:val="00AB0C41"/>
    <w:rsid w:val="00AB30D1"/>
    <w:rsid w:val="00AB4817"/>
    <w:rsid w:val="00AB4D8A"/>
    <w:rsid w:val="00AB684A"/>
    <w:rsid w:val="00AB6980"/>
    <w:rsid w:val="00AB76B8"/>
    <w:rsid w:val="00AD1B6E"/>
    <w:rsid w:val="00AD1C24"/>
    <w:rsid w:val="00AD206B"/>
    <w:rsid w:val="00AD20CD"/>
    <w:rsid w:val="00AD48D6"/>
    <w:rsid w:val="00AD48DC"/>
    <w:rsid w:val="00AE1EE9"/>
    <w:rsid w:val="00AE2FF2"/>
    <w:rsid w:val="00AE608C"/>
    <w:rsid w:val="00AF17EC"/>
    <w:rsid w:val="00AF6752"/>
    <w:rsid w:val="00AF7135"/>
    <w:rsid w:val="00AF7476"/>
    <w:rsid w:val="00AF75E7"/>
    <w:rsid w:val="00AF7BA3"/>
    <w:rsid w:val="00B0354F"/>
    <w:rsid w:val="00B04188"/>
    <w:rsid w:val="00B10A16"/>
    <w:rsid w:val="00B11886"/>
    <w:rsid w:val="00B1381B"/>
    <w:rsid w:val="00B1541A"/>
    <w:rsid w:val="00B1553C"/>
    <w:rsid w:val="00B178D8"/>
    <w:rsid w:val="00B21288"/>
    <w:rsid w:val="00B23801"/>
    <w:rsid w:val="00B249DF"/>
    <w:rsid w:val="00B3049A"/>
    <w:rsid w:val="00B317B9"/>
    <w:rsid w:val="00B31F95"/>
    <w:rsid w:val="00B35C04"/>
    <w:rsid w:val="00B35E10"/>
    <w:rsid w:val="00B3622D"/>
    <w:rsid w:val="00B367BC"/>
    <w:rsid w:val="00B409EF"/>
    <w:rsid w:val="00B414A1"/>
    <w:rsid w:val="00B44185"/>
    <w:rsid w:val="00B45404"/>
    <w:rsid w:val="00B45ABC"/>
    <w:rsid w:val="00B47443"/>
    <w:rsid w:val="00B5170B"/>
    <w:rsid w:val="00B524D4"/>
    <w:rsid w:val="00B53D2D"/>
    <w:rsid w:val="00B54ABD"/>
    <w:rsid w:val="00B55397"/>
    <w:rsid w:val="00B6138E"/>
    <w:rsid w:val="00B62E7D"/>
    <w:rsid w:val="00B6541B"/>
    <w:rsid w:val="00B658B2"/>
    <w:rsid w:val="00B65A66"/>
    <w:rsid w:val="00B67576"/>
    <w:rsid w:val="00B67F1C"/>
    <w:rsid w:val="00B71930"/>
    <w:rsid w:val="00B722AF"/>
    <w:rsid w:val="00B731A5"/>
    <w:rsid w:val="00B73375"/>
    <w:rsid w:val="00B73ACA"/>
    <w:rsid w:val="00B73B2E"/>
    <w:rsid w:val="00B74E43"/>
    <w:rsid w:val="00B81269"/>
    <w:rsid w:val="00B814A5"/>
    <w:rsid w:val="00B84254"/>
    <w:rsid w:val="00B843F2"/>
    <w:rsid w:val="00B84FC0"/>
    <w:rsid w:val="00B85757"/>
    <w:rsid w:val="00B91B90"/>
    <w:rsid w:val="00B9334B"/>
    <w:rsid w:val="00B94853"/>
    <w:rsid w:val="00B94B82"/>
    <w:rsid w:val="00B966C5"/>
    <w:rsid w:val="00B972C4"/>
    <w:rsid w:val="00BA0D52"/>
    <w:rsid w:val="00BA36C1"/>
    <w:rsid w:val="00BA5BBF"/>
    <w:rsid w:val="00BA7292"/>
    <w:rsid w:val="00BA769A"/>
    <w:rsid w:val="00BA7D83"/>
    <w:rsid w:val="00BB2136"/>
    <w:rsid w:val="00BB3BCF"/>
    <w:rsid w:val="00BB61D2"/>
    <w:rsid w:val="00BC0593"/>
    <w:rsid w:val="00BC4D4A"/>
    <w:rsid w:val="00BC7E79"/>
    <w:rsid w:val="00BD386D"/>
    <w:rsid w:val="00BD4A3C"/>
    <w:rsid w:val="00BD4B50"/>
    <w:rsid w:val="00BD77D7"/>
    <w:rsid w:val="00BE64BA"/>
    <w:rsid w:val="00BE7438"/>
    <w:rsid w:val="00C02C2A"/>
    <w:rsid w:val="00C036FF"/>
    <w:rsid w:val="00C03A11"/>
    <w:rsid w:val="00C041B5"/>
    <w:rsid w:val="00C05F59"/>
    <w:rsid w:val="00C07ECF"/>
    <w:rsid w:val="00C1013F"/>
    <w:rsid w:val="00C12B95"/>
    <w:rsid w:val="00C1364D"/>
    <w:rsid w:val="00C14AC9"/>
    <w:rsid w:val="00C154BF"/>
    <w:rsid w:val="00C15BB8"/>
    <w:rsid w:val="00C168BC"/>
    <w:rsid w:val="00C16B3D"/>
    <w:rsid w:val="00C1729A"/>
    <w:rsid w:val="00C2100B"/>
    <w:rsid w:val="00C21881"/>
    <w:rsid w:val="00C25DAA"/>
    <w:rsid w:val="00C32A82"/>
    <w:rsid w:val="00C33C25"/>
    <w:rsid w:val="00C33FD0"/>
    <w:rsid w:val="00C35908"/>
    <w:rsid w:val="00C4033E"/>
    <w:rsid w:val="00C41285"/>
    <w:rsid w:val="00C42800"/>
    <w:rsid w:val="00C42842"/>
    <w:rsid w:val="00C444A0"/>
    <w:rsid w:val="00C46ACF"/>
    <w:rsid w:val="00C471F2"/>
    <w:rsid w:val="00C47871"/>
    <w:rsid w:val="00C50F34"/>
    <w:rsid w:val="00C5251E"/>
    <w:rsid w:val="00C560E9"/>
    <w:rsid w:val="00C621E8"/>
    <w:rsid w:val="00C66D44"/>
    <w:rsid w:val="00C73E42"/>
    <w:rsid w:val="00C7652A"/>
    <w:rsid w:val="00C83B1F"/>
    <w:rsid w:val="00C85404"/>
    <w:rsid w:val="00C8541F"/>
    <w:rsid w:val="00C859EF"/>
    <w:rsid w:val="00C86471"/>
    <w:rsid w:val="00C97E71"/>
    <w:rsid w:val="00CA16BD"/>
    <w:rsid w:val="00CA3E45"/>
    <w:rsid w:val="00CA5F9D"/>
    <w:rsid w:val="00CA6479"/>
    <w:rsid w:val="00CA703E"/>
    <w:rsid w:val="00CB15EF"/>
    <w:rsid w:val="00CB2644"/>
    <w:rsid w:val="00CB3208"/>
    <w:rsid w:val="00CB42D0"/>
    <w:rsid w:val="00CC0707"/>
    <w:rsid w:val="00CC4722"/>
    <w:rsid w:val="00CC581F"/>
    <w:rsid w:val="00CD0D0D"/>
    <w:rsid w:val="00CD163A"/>
    <w:rsid w:val="00CD7E08"/>
    <w:rsid w:val="00CE0F12"/>
    <w:rsid w:val="00CE3EAB"/>
    <w:rsid w:val="00CE479C"/>
    <w:rsid w:val="00CE5911"/>
    <w:rsid w:val="00CF1449"/>
    <w:rsid w:val="00CF263E"/>
    <w:rsid w:val="00CF3749"/>
    <w:rsid w:val="00CF5810"/>
    <w:rsid w:val="00D02ADD"/>
    <w:rsid w:val="00D10932"/>
    <w:rsid w:val="00D11D3B"/>
    <w:rsid w:val="00D127E4"/>
    <w:rsid w:val="00D12EA9"/>
    <w:rsid w:val="00D13A7A"/>
    <w:rsid w:val="00D17E43"/>
    <w:rsid w:val="00D202FA"/>
    <w:rsid w:val="00D22723"/>
    <w:rsid w:val="00D234B3"/>
    <w:rsid w:val="00D24390"/>
    <w:rsid w:val="00D27C57"/>
    <w:rsid w:val="00D306DB"/>
    <w:rsid w:val="00D308AB"/>
    <w:rsid w:val="00D323D4"/>
    <w:rsid w:val="00D32C4C"/>
    <w:rsid w:val="00D32F53"/>
    <w:rsid w:val="00D33B49"/>
    <w:rsid w:val="00D33D09"/>
    <w:rsid w:val="00D34EAF"/>
    <w:rsid w:val="00D358EF"/>
    <w:rsid w:val="00D40DDC"/>
    <w:rsid w:val="00D42213"/>
    <w:rsid w:val="00D5081E"/>
    <w:rsid w:val="00D5162C"/>
    <w:rsid w:val="00D53334"/>
    <w:rsid w:val="00D54CAA"/>
    <w:rsid w:val="00D55F38"/>
    <w:rsid w:val="00D56C44"/>
    <w:rsid w:val="00D56FDC"/>
    <w:rsid w:val="00D622F9"/>
    <w:rsid w:val="00D65A1D"/>
    <w:rsid w:val="00D6655C"/>
    <w:rsid w:val="00D67F62"/>
    <w:rsid w:val="00D717DF"/>
    <w:rsid w:val="00D74D67"/>
    <w:rsid w:val="00D7554E"/>
    <w:rsid w:val="00D761E3"/>
    <w:rsid w:val="00D779D5"/>
    <w:rsid w:val="00D8723B"/>
    <w:rsid w:val="00D87A2E"/>
    <w:rsid w:val="00D919E6"/>
    <w:rsid w:val="00D9243C"/>
    <w:rsid w:val="00D92A9D"/>
    <w:rsid w:val="00D96875"/>
    <w:rsid w:val="00D97A3D"/>
    <w:rsid w:val="00DA0CC5"/>
    <w:rsid w:val="00DA29AA"/>
    <w:rsid w:val="00DA36F2"/>
    <w:rsid w:val="00DA3A9D"/>
    <w:rsid w:val="00DA3CFD"/>
    <w:rsid w:val="00DA6397"/>
    <w:rsid w:val="00DA645B"/>
    <w:rsid w:val="00DA6BF9"/>
    <w:rsid w:val="00DA7189"/>
    <w:rsid w:val="00DB074A"/>
    <w:rsid w:val="00DB287F"/>
    <w:rsid w:val="00DB4F45"/>
    <w:rsid w:val="00DB53F3"/>
    <w:rsid w:val="00DC3C3C"/>
    <w:rsid w:val="00DC4904"/>
    <w:rsid w:val="00DD1190"/>
    <w:rsid w:val="00DD3164"/>
    <w:rsid w:val="00DD3AA5"/>
    <w:rsid w:val="00DD44A6"/>
    <w:rsid w:val="00DD5735"/>
    <w:rsid w:val="00DE0FE3"/>
    <w:rsid w:val="00DE1DFF"/>
    <w:rsid w:val="00DE2D70"/>
    <w:rsid w:val="00DE3554"/>
    <w:rsid w:val="00DE38D5"/>
    <w:rsid w:val="00DE4B7A"/>
    <w:rsid w:val="00DE6892"/>
    <w:rsid w:val="00DF1F20"/>
    <w:rsid w:val="00DF52A7"/>
    <w:rsid w:val="00DF5BD3"/>
    <w:rsid w:val="00E01978"/>
    <w:rsid w:val="00E02299"/>
    <w:rsid w:val="00E04947"/>
    <w:rsid w:val="00E0502D"/>
    <w:rsid w:val="00E05615"/>
    <w:rsid w:val="00E06AAD"/>
    <w:rsid w:val="00E07EEB"/>
    <w:rsid w:val="00E102A9"/>
    <w:rsid w:val="00E11133"/>
    <w:rsid w:val="00E11BF5"/>
    <w:rsid w:val="00E12440"/>
    <w:rsid w:val="00E1351F"/>
    <w:rsid w:val="00E1701F"/>
    <w:rsid w:val="00E2277F"/>
    <w:rsid w:val="00E24210"/>
    <w:rsid w:val="00E24D29"/>
    <w:rsid w:val="00E27999"/>
    <w:rsid w:val="00E27CE3"/>
    <w:rsid w:val="00E36524"/>
    <w:rsid w:val="00E40ADD"/>
    <w:rsid w:val="00E424AB"/>
    <w:rsid w:val="00E46254"/>
    <w:rsid w:val="00E50461"/>
    <w:rsid w:val="00E50E49"/>
    <w:rsid w:val="00E53CFA"/>
    <w:rsid w:val="00E55104"/>
    <w:rsid w:val="00E5523F"/>
    <w:rsid w:val="00E557D9"/>
    <w:rsid w:val="00E55BA1"/>
    <w:rsid w:val="00E60975"/>
    <w:rsid w:val="00E61E85"/>
    <w:rsid w:val="00E6395C"/>
    <w:rsid w:val="00E63C43"/>
    <w:rsid w:val="00E658C8"/>
    <w:rsid w:val="00E66197"/>
    <w:rsid w:val="00E665C2"/>
    <w:rsid w:val="00E66D1E"/>
    <w:rsid w:val="00E70D57"/>
    <w:rsid w:val="00E71A40"/>
    <w:rsid w:val="00E72369"/>
    <w:rsid w:val="00E76CDA"/>
    <w:rsid w:val="00E833EE"/>
    <w:rsid w:val="00E866DA"/>
    <w:rsid w:val="00E87C61"/>
    <w:rsid w:val="00E909D3"/>
    <w:rsid w:val="00E911A9"/>
    <w:rsid w:val="00E91455"/>
    <w:rsid w:val="00E921CA"/>
    <w:rsid w:val="00E927C9"/>
    <w:rsid w:val="00E9510E"/>
    <w:rsid w:val="00E95866"/>
    <w:rsid w:val="00E964DE"/>
    <w:rsid w:val="00EA25F3"/>
    <w:rsid w:val="00EA29E9"/>
    <w:rsid w:val="00EA410A"/>
    <w:rsid w:val="00EA44E7"/>
    <w:rsid w:val="00EA48E9"/>
    <w:rsid w:val="00EA75A0"/>
    <w:rsid w:val="00EB14AF"/>
    <w:rsid w:val="00EB3623"/>
    <w:rsid w:val="00EB3BA5"/>
    <w:rsid w:val="00EB432A"/>
    <w:rsid w:val="00EB4E29"/>
    <w:rsid w:val="00EB5A92"/>
    <w:rsid w:val="00EB620A"/>
    <w:rsid w:val="00EB724D"/>
    <w:rsid w:val="00EC007E"/>
    <w:rsid w:val="00EC1030"/>
    <w:rsid w:val="00EC2251"/>
    <w:rsid w:val="00ED1EEB"/>
    <w:rsid w:val="00ED260F"/>
    <w:rsid w:val="00ED330D"/>
    <w:rsid w:val="00ED3D8D"/>
    <w:rsid w:val="00ED46BC"/>
    <w:rsid w:val="00ED48DC"/>
    <w:rsid w:val="00ED5303"/>
    <w:rsid w:val="00EE2433"/>
    <w:rsid w:val="00EE2CCC"/>
    <w:rsid w:val="00EE2DBD"/>
    <w:rsid w:val="00EE7D10"/>
    <w:rsid w:val="00EF1EAF"/>
    <w:rsid w:val="00EF2379"/>
    <w:rsid w:val="00EF7BB2"/>
    <w:rsid w:val="00F040B7"/>
    <w:rsid w:val="00F06E3E"/>
    <w:rsid w:val="00F0739E"/>
    <w:rsid w:val="00F11769"/>
    <w:rsid w:val="00F13FD0"/>
    <w:rsid w:val="00F14992"/>
    <w:rsid w:val="00F156E9"/>
    <w:rsid w:val="00F206F3"/>
    <w:rsid w:val="00F20AEF"/>
    <w:rsid w:val="00F210D7"/>
    <w:rsid w:val="00F23B44"/>
    <w:rsid w:val="00F26038"/>
    <w:rsid w:val="00F278A4"/>
    <w:rsid w:val="00F27D65"/>
    <w:rsid w:val="00F34B48"/>
    <w:rsid w:val="00F3609D"/>
    <w:rsid w:val="00F371B5"/>
    <w:rsid w:val="00F406FE"/>
    <w:rsid w:val="00F41E36"/>
    <w:rsid w:val="00F41EA5"/>
    <w:rsid w:val="00F42DC3"/>
    <w:rsid w:val="00F46731"/>
    <w:rsid w:val="00F46F2E"/>
    <w:rsid w:val="00F50B5D"/>
    <w:rsid w:val="00F53A1F"/>
    <w:rsid w:val="00F547BF"/>
    <w:rsid w:val="00F564E2"/>
    <w:rsid w:val="00F60AB3"/>
    <w:rsid w:val="00F624F4"/>
    <w:rsid w:val="00F639DF"/>
    <w:rsid w:val="00F63F7A"/>
    <w:rsid w:val="00F64990"/>
    <w:rsid w:val="00F64D48"/>
    <w:rsid w:val="00F65A41"/>
    <w:rsid w:val="00F672CC"/>
    <w:rsid w:val="00F67414"/>
    <w:rsid w:val="00F675CA"/>
    <w:rsid w:val="00F70201"/>
    <w:rsid w:val="00F7354B"/>
    <w:rsid w:val="00F74C23"/>
    <w:rsid w:val="00F750E1"/>
    <w:rsid w:val="00F878E4"/>
    <w:rsid w:val="00F91CF9"/>
    <w:rsid w:val="00F96A07"/>
    <w:rsid w:val="00F970FA"/>
    <w:rsid w:val="00F97163"/>
    <w:rsid w:val="00FA062E"/>
    <w:rsid w:val="00FA08E5"/>
    <w:rsid w:val="00FA1A2B"/>
    <w:rsid w:val="00FA39C6"/>
    <w:rsid w:val="00FA4D47"/>
    <w:rsid w:val="00FA7A0D"/>
    <w:rsid w:val="00FB074A"/>
    <w:rsid w:val="00FB3C9A"/>
    <w:rsid w:val="00FB5DBE"/>
    <w:rsid w:val="00FB66CB"/>
    <w:rsid w:val="00FC1344"/>
    <w:rsid w:val="00FC6C05"/>
    <w:rsid w:val="00FC762F"/>
    <w:rsid w:val="00FD0577"/>
    <w:rsid w:val="00FD0D5F"/>
    <w:rsid w:val="00FD1CAD"/>
    <w:rsid w:val="00FD22F0"/>
    <w:rsid w:val="00FD4E29"/>
    <w:rsid w:val="00FE1DB5"/>
    <w:rsid w:val="00FE2C86"/>
    <w:rsid w:val="00FE366D"/>
    <w:rsid w:val="00FE4B92"/>
    <w:rsid w:val="00FE557C"/>
    <w:rsid w:val="00FF1D6C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4F6D"/>
  <w15:docId w15:val="{0D33E572-5E33-4348-8030-1B0405DF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DD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character" w:customStyle="1" w:styleId="10">
    <w:name w:val="Заголовок 1 Знак"/>
    <w:basedOn w:val="a0"/>
    <w:link w:val="1"/>
    <w:uiPriority w:val="9"/>
    <w:rsid w:val="004D4DD1"/>
    <w:rPr>
      <w:rFonts w:eastAsia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4D4DD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60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service.garant.ru/prime/open/237721480/404752801/48-006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rvice.garant.ru/prime/open/237721480/404953989/48-0069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e.garant.ru/prime/open/238380650/404977051/48-006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rvice.garant.ru/prime/open/238317422/405014607/48-006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.garant.ru/prime/open/235938564/404857789/48-0069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DCAA-8F85-48A7-9398-F309EC53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1362</Words>
  <Characters>7769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Главный специалист</cp:lastModifiedBy>
  <cp:revision>9</cp:revision>
  <cp:lastPrinted>2022-08-15T07:40:00Z</cp:lastPrinted>
  <dcterms:created xsi:type="dcterms:W3CDTF">2022-08-04T08:43:00Z</dcterms:created>
  <dcterms:modified xsi:type="dcterms:W3CDTF">2022-08-17T05:38:00Z</dcterms:modified>
</cp:coreProperties>
</file>