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1E7" w:rsidRDefault="00EF21E7" w:rsidP="00EF21E7">
      <w:pPr>
        <w:jc w:val="center"/>
        <w:rPr>
          <w:b/>
          <w:sz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164465</wp:posOffset>
            </wp:positionH>
            <wp:positionV relativeFrom="paragraph">
              <wp:posOffset>114300</wp:posOffset>
            </wp:positionV>
            <wp:extent cx="1076325" cy="1171575"/>
            <wp:effectExtent l="0" t="0" r="0" b="0"/>
            <wp:wrapSquare wrapText="bothSides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1171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24"/>
        </w:rPr>
        <w:t>Профессиональный союз работников народного образования и науки Российской Федерации</w:t>
      </w:r>
    </w:p>
    <w:p w:rsidR="00EF21E7" w:rsidRDefault="00EF21E7" w:rsidP="00EF21E7">
      <w:pPr>
        <w:jc w:val="center"/>
        <w:rPr>
          <w:b/>
          <w:sz w:val="24"/>
        </w:rPr>
      </w:pPr>
      <w:r>
        <w:rPr>
          <w:b/>
          <w:sz w:val="24"/>
        </w:rPr>
        <w:t>ЛИПЕЦКАЯ ОБЛАСТНАЯ ОРГАНИЗАЦИЯ</w:t>
      </w:r>
    </w:p>
    <w:p w:rsidR="00E269A2" w:rsidRDefault="00E269A2" w:rsidP="00EF21E7">
      <w:pPr>
        <w:jc w:val="center"/>
        <w:rPr>
          <w:b/>
        </w:rPr>
      </w:pPr>
    </w:p>
    <w:p w:rsidR="00EF21E7" w:rsidRDefault="00EF21E7" w:rsidP="00EF21E7">
      <w:pPr>
        <w:jc w:val="center"/>
        <w:rPr>
          <w:i/>
          <w:sz w:val="32"/>
        </w:rPr>
      </w:pPr>
      <w:r>
        <w:rPr>
          <w:b/>
          <w:sz w:val="40"/>
          <w:u w:val="single"/>
        </w:rPr>
        <w:t xml:space="preserve"> Информационный листок № </w:t>
      </w:r>
      <w:r w:rsidR="0050192E">
        <w:rPr>
          <w:b/>
          <w:sz w:val="40"/>
          <w:u w:val="single"/>
        </w:rPr>
        <w:t>9</w:t>
      </w:r>
    </w:p>
    <w:p w:rsidR="00EF21E7" w:rsidRDefault="00EF21E7" w:rsidP="00EF21E7">
      <w:pPr>
        <w:jc w:val="center"/>
        <w:rPr>
          <w:b/>
          <w:sz w:val="32"/>
        </w:rPr>
      </w:pPr>
    </w:p>
    <w:p w:rsidR="00E5421D" w:rsidRDefault="00E5421D" w:rsidP="00E5421D">
      <w:pPr>
        <w:jc w:val="center"/>
      </w:pPr>
      <w:r w:rsidRPr="00F64D48">
        <w:rPr>
          <w:b/>
          <w:sz w:val="32"/>
          <w:szCs w:val="32"/>
        </w:rPr>
        <w:t>Новое в законодательстве (</w:t>
      </w:r>
      <w:r w:rsidR="0050192E">
        <w:rPr>
          <w:b/>
          <w:sz w:val="32"/>
          <w:szCs w:val="32"/>
        </w:rPr>
        <w:t>апрель</w:t>
      </w:r>
      <w:r w:rsidRPr="00F64D48">
        <w:rPr>
          <w:b/>
          <w:sz w:val="32"/>
          <w:szCs w:val="32"/>
        </w:rPr>
        <w:t xml:space="preserve"> 20</w:t>
      </w:r>
      <w:r>
        <w:rPr>
          <w:b/>
          <w:sz w:val="32"/>
          <w:szCs w:val="32"/>
        </w:rPr>
        <w:t>22</w:t>
      </w:r>
      <w:r w:rsidRPr="00F64D48">
        <w:rPr>
          <w:b/>
          <w:sz w:val="32"/>
          <w:szCs w:val="32"/>
        </w:rPr>
        <w:t>)</w:t>
      </w:r>
    </w:p>
    <w:p w:rsidR="00E5421D" w:rsidRDefault="00E5421D" w:rsidP="00E269A2">
      <w:pPr>
        <w:tabs>
          <w:tab w:val="left" w:pos="709"/>
        </w:tabs>
        <w:rPr>
          <w:b/>
          <w:color w:val="222222"/>
          <w:shd w:val="clear" w:color="auto" w:fill="FFFFFF"/>
        </w:rPr>
      </w:pPr>
      <w:r>
        <w:tab/>
      </w:r>
    </w:p>
    <w:p w:rsidR="0050192E" w:rsidRPr="00B15098" w:rsidRDefault="0050192E" w:rsidP="0050192E">
      <w:pPr>
        <w:tabs>
          <w:tab w:val="left" w:pos="709"/>
        </w:tabs>
        <w:rPr>
          <w:b/>
        </w:rPr>
      </w:pPr>
      <w:r>
        <w:rPr>
          <w:b/>
        </w:rPr>
        <w:tab/>
      </w:r>
      <w:r w:rsidRPr="00B15098">
        <w:rPr>
          <w:b/>
        </w:rPr>
        <w:t xml:space="preserve">Постановление Правительства РФ от 21 марта 2022 г. </w:t>
      </w:r>
      <w:r>
        <w:rPr>
          <w:b/>
        </w:rPr>
        <w:t>№</w:t>
      </w:r>
      <w:r w:rsidRPr="00B15098">
        <w:rPr>
          <w:b/>
        </w:rPr>
        <w:t xml:space="preserve"> 434 </w:t>
      </w:r>
      <w:r>
        <w:rPr>
          <w:b/>
        </w:rPr>
        <w:t>«</w:t>
      </w:r>
      <w:r w:rsidRPr="00B15098">
        <w:rPr>
          <w:b/>
        </w:rPr>
        <w:t xml:space="preserve">Об утверждении </w:t>
      </w:r>
      <w:r w:rsidRPr="009257BB">
        <w:rPr>
          <w:b/>
          <w:u w:val="single"/>
        </w:rPr>
        <w:t xml:space="preserve">особенностей приема на обучение по образовательным программам высшего образования, </w:t>
      </w:r>
      <w:r w:rsidRPr="00B15098">
        <w:rPr>
          <w:b/>
        </w:rPr>
        <w:t>имеющим государственную аккредитацию, программам подготовки научных и научно-педагогических кадров в аспирантуре (адъюнктуре) в 2022 году</w:t>
      </w:r>
      <w:r>
        <w:rPr>
          <w:b/>
        </w:rPr>
        <w:t>»</w:t>
      </w:r>
    </w:p>
    <w:p w:rsidR="0050192E" w:rsidRDefault="0050192E" w:rsidP="0050192E">
      <w:pPr>
        <w:tabs>
          <w:tab w:val="left" w:pos="709"/>
        </w:tabs>
      </w:pPr>
      <w:r>
        <w:tab/>
        <w:t xml:space="preserve">Как будут приниматься в наши вузы </w:t>
      </w:r>
      <w:r w:rsidRPr="009257BB">
        <w:rPr>
          <w:u w:val="single"/>
        </w:rPr>
        <w:t>беженцы с Украины и россияне, вынужденные прервать свое обучение за рубежом</w:t>
      </w:r>
      <w:r>
        <w:t>.</w:t>
      </w:r>
    </w:p>
    <w:p w:rsidR="0050192E" w:rsidRDefault="0050192E" w:rsidP="0050192E">
      <w:pPr>
        <w:tabs>
          <w:tab w:val="left" w:pos="709"/>
        </w:tabs>
      </w:pPr>
      <w:r>
        <w:tab/>
        <w:t>Установлены особенности приема на обучение по программам высшего образования, а также в аспирантуру (адъюнктуру) в 2022 г.:</w:t>
      </w:r>
    </w:p>
    <w:p w:rsidR="0050192E" w:rsidRDefault="0050192E" w:rsidP="0050192E">
      <w:pPr>
        <w:tabs>
          <w:tab w:val="left" w:pos="709"/>
        </w:tabs>
      </w:pPr>
      <w:r>
        <w:tab/>
        <w:t>- для россиян, которые до прибытия в нашу страну проживали в ДНР, ЛНР, Украине, а также которые были вынуждены прервать свое обучение за рубежом;</w:t>
      </w:r>
    </w:p>
    <w:p w:rsidR="0050192E" w:rsidRDefault="0050192E" w:rsidP="0050192E">
      <w:pPr>
        <w:tabs>
          <w:tab w:val="left" w:pos="709"/>
        </w:tabs>
      </w:pPr>
      <w:r>
        <w:tab/>
        <w:t>- для граждан ДНР, ЛНР, Украины, которые до прибытия в Россию проживали на этих территориях;</w:t>
      </w:r>
      <w:bookmarkStart w:id="0" w:name="_GoBack"/>
      <w:bookmarkEnd w:id="0"/>
    </w:p>
    <w:p w:rsidR="0050192E" w:rsidRDefault="0050192E" w:rsidP="0050192E">
      <w:pPr>
        <w:tabs>
          <w:tab w:val="left" w:pos="709"/>
        </w:tabs>
      </w:pPr>
      <w:r>
        <w:tab/>
        <w:t>- для иностранцев, не имеющих гражданства ДНР, ЛНР, Украины, которые до прибытия в РФ проживали там.</w:t>
      </w:r>
    </w:p>
    <w:p w:rsidR="0050192E" w:rsidRDefault="0050192E" w:rsidP="0050192E">
      <w:pPr>
        <w:tabs>
          <w:tab w:val="left" w:pos="709"/>
        </w:tabs>
      </w:pPr>
      <w:r>
        <w:tab/>
        <w:t xml:space="preserve">Так, вышеуказанные россияне принимаются </w:t>
      </w:r>
      <w:r w:rsidRPr="009257BB">
        <w:rPr>
          <w:u w:val="single"/>
        </w:rPr>
        <w:t xml:space="preserve">на первый курс после прохождения общеобразовательных вступительных испытаний, перечень которых устанавливает вуз. </w:t>
      </w:r>
      <w:r>
        <w:t>Также могут использоваться результаты ЕГЭ (при наличии). Прием в порядке перевода возможен на вакантные бюджетные или платные места.</w:t>
      </w:r>
    </w:p>
    <w:p w:rsidR="0050192E" w:rsidRDefault="0050192E" w:rsidP="00D01773">
      <w:pPr>
        <w:tabs>
          <w:tab w:val="left" w:pos="709"/>
        </w:tabs>
      </w:pPr>
      <w:r>
        <w:tab/>
      </w:r>
    </w:p>
    <w:p w:rsidR="00575C9D" w:rsidRDefault="00575C9D" w:rsidP="00575C9D">
      <w:pPr>
        <w:tabs>
          <w:tab w:val="left" w:pos="709"/>
        </w:tabs>
        <w:rPr>
          <w:b/>
        </w:rPr>
      </w:pPr>
      <w:r>
        <w:rPr>
          <w:b/>
        </w:rPr>
        <w:tab/>
      </w:r>
      <w:r w:rsidRPr="00E33224">
        <w:rPr>
          <w:b/>
        </w:rPr>
        <w:t xml:space="preserve">Постановление Правительства РФ от 31 марта 2022 г. </w:t>
      </w:r>
      <w:r>
        <w:rPr>
          <w:b/>
        </w:rPr>
        <w:t>№</w:t>
      </w:r>
      <w:r w:rsidRPr="00E33224">
        <w:rPr>
          <w:b/>
        </w:rPr>
        <w:t xml:space="preserve"> 538 </w:t>
      </w:r>
      <w:r>
        <w:rPr>
          <w:b/>
        </w:rPr>
        <w:t>«</w:t>
      </w:r>
      <w:r w:rsidRPr="00E33224">
        <w:rPr>
          <w:b/>
        </w:rPr>
        <w:t xml:space="preserve">Об особенностях проведения </w:t>
      </w:r>
      <w:r>
        <w:rPr>
          <w:b/>
        </w:rPr>
        <w:t>ГИА</w:t>
      </w:r>
      <w:r w:rsidRPr="00E33224">
        <w:rPr>
          <w:b/>
        </w:rPr>
        <w:t xml:space="preserve"> по образовательным программам основного общего и среднего общего образования </w:t>
      </w:r>
      <w:r w:rsidRPr="00575C9D">
        <w:rPr>
          <w:b/>
          <w:u w:val="single"/>
        </w:rPr>
        <w:t>для граждан, проходившихобучение за рубежом</w:t>
      </w:r>
      <w:r w:rsidRPr="00E33224">
        <w:rPr>
          <w:b/>
        </w:rPr>
        <w:t xml:space="preserve"> и вынужденных прервать его в связи с недружественными действиями иностранных государств, в 2022 году</w:t>
      </w:r>
      <w:r>
        <w:rPr>
          <w:b/>
        </w:rPr>
        <w:t>».</w:t>
      </w:r>
    </w:p>
    <w:p w:rsidR="00575C9D" w:rsidRDefault="00575C9D" w:rsidP="00575C9D">
      <w:pPr>
        <w:tabs>
          <w:tab w:val="left" w:pos="709"/>
        </w:tabs>
      </w:pPr>
      <w:r>
        <w:tab/>
        <w:t>Ученики, которые, проживая за границей, учатся дистанционно или находятся на семейном обучении, получат документы об образовании на основе промежуточной аттестации.</w:t>
      </w:r>
    </w:p>
    <w:p w:rsidR="00575C9D" w:rsidRDefault="00575C9D" w:rsidP="00575C9D">
      <w:pPr>
        <w:tabs>
          <w:tab w:val="left" w:pos="709"/>
        </w:tabs>
      </w:pPr>
      <w:r>
        <w:tab/>
        <w:t>Для школьников из ЛНР, ДНР и Украины ГИА пройдет в формах, установленных порядками ее проведения, или по их выбору в форме промежуточной аттестации.</w:t>
      </w:r>
    </w:p>
    <w:p w:rsidR="00575C9D" w:rsidRDefault="00575C9D" w:rsidP="00575C9D">
      <w:pPr>
        <w:tabs>
          <w:tab w:val="left" w:pos="709"/>
        </w:tabs>
      </w:pPr>
      <w:r>
        <w:tab/>
        <w:t>Постановление вступает в силу со дня его опубликования.</w:t>
      </w:r>
    </w:p>
    <w:p w:rsidR="00575C9D" w:rsidRDefault="00575C9D" w:rsidP="00D01773">
      <w:pPr>
        <w:tabs>
          <w:tab w:val="left" w:pos="709"/>
        </w:tabs>
      </w:pPr>
    </w:p>
    <w:p w:rsidR="00486868" w:rsidRPr="00DE5694" w:rsidRDefault="00486868" w:rsidP="00486868">
      <w:pPr>
        <w:tabs>
          <w:tab w:val="left" w:pos="709"/>
        </w:tabs>
        <w:rPr>
          <w:b/>
        </w:rPr>
      </w:pPr>
      <w:r>
        <w:rPr>
          <w:b/>
        </w:rPr>
        <w:tab/>
      </w:r>
      <w:r w:rsidRPr="00DE5694">
        <w:rPr>
          <w:b/>
        </w:rPr>
        <w:t xml:space="preserve">Письмо Министерства просвещения РФ от 24 марта 2022 г. № АЗ-327/08 </w:t>
      </w:r>
      <w:r>
        <w:rPr>
          <w:b/>
        </w:rPr>
        <w:t>«</w:t>
      </w:r>
      <w:r w:rsidRPr="00DE5694">
        <w:rPr>
          <w:b/>
        </w:rPr>
        <w:t xml:space="preserve">Об </w:t>
      </w:r>
      <w:r w:rsidRPr="00486868">
        <w:rPr>
          <w:b/>
          <w:u w:val="single"/>
        </w:rPr>
        <w:t>учете поощрений</w:t>
      </w:r>
      <w:r w:rsidRPr="00DE5694">
        <w:rPr>
          <w:b/>
        </w:rPr>
        <w:t>, полученных в</w:t>
      </w:r>
      <w:r w:rsidRPr="00486868">
        <w:rPr>
          <w:b/>
          <w:u w:val="single"/>
        </w:rPr>
        <w:t xml:space="preserve"> профессиональных конкурсах всероссийского уровня</w:t>
      </w:r>
      <w:r w:rsidRPr="00DE5694">
        <w:rPr>
          <w:b/>
        </w:rPr>
        <w:t xml:space="preserve">, </w:t>
      </w:r>
      <w:r w:rsidRPr="00486868">
        <w:rPr>
          <w:b/>
          <w:u w:val="single"/>
        </w:rPr>
        <w:t>при проведении аттестации педагогических работников</w:t>
      </w:r>
      <w:r>
        <w:rPr>
          <w:b/>
        </w:rPr>
        <w:t>»</w:t>
      </w:r>
    </w:p>
    <w:p w:rsidR="00486868" w:rsidRDefault="00486868" w:rsidP="00486868">
      <w:pPr>
        <w:tabs>
          <w:tab w:val="left" w:pos="709"/>
        </w:tabs>
      </w:pPr>
      <w:r>
        <w:lastRenderedPageBreak/>
        <w:tab/>
        <w:t xml:space="preserve">Аттестационным комиссиям при проведении аттестации педагогических работников рекомендовано учитывать поощрения (дипломы и т.п.), полученные ими в профессиональных конкурсах всероссийского уровня </w:t>
      </w:r>
    </w:p>
    <w:p w:rsidR="00486868" w:rsidRDefault="00486868" w:rsidP="00486868">
      <w:pPr>
        <w:tabs>
          <w:tab w:val="left" w:pos="709"/>
        </w:tabs>
      </w:pPr>
      <w:r>
        <w:tab/>
        <w:t>В том числе рекомендуется учитывать поощрения, полученные педагогическими работниками во Всероссийском конкурсе "Большая перемена".</w:t>
      </w:r>
    </w:p>
    <w:p w:rsidR="00486868" w:rsidRDefault="00486868" w:rsidP="00486868">
      <w:pPr>
        <w:tabs>
          <w:tab w:val="left" w:pos="709"/>
        </w:tabs>
      </w:pPr>
    </w:p>
    <w:p w:rsidR="0050192E" w:rsidRPr="00FA2266" w:rsidRDefault="00486868" w:rsidP="0050192E">
      <w:pPr>
        <w:tabs>
          <w:tab w:val="left" w:pos="709"/>
        </w:tabs>
        <w:rPr>
          <w:b/>
        </w:rPr>
      </w:pPr>
      <w:r>
        <w:tab/>
      </w:r>
      <w:r w:rsidR="0050192E" w:rsidRPr="00FA2266">
        <w:rPr>
          <w:b/>
        </w:rPr>
        <w:t xml:space="preserve">Постановление Правительства РФ от 30 марта 2022 г. </w:t>
      </w:r>
      <w:r w:rsidR="0050192E">
        <w:rPr>
          <w:b/>
        </w:rPr>
        <w:t>№</w:t>
      </w:r>
      <w:r w:rsidR="0050192E" w:rsidRPr="00FA2266">
        <w:rPr>
          <w:b/>
        </w:rPr>
        <w:t xml:space="preserve"> 511 </w:t>
      </w:r>
      <w:r w:rsidR="0050192E">
        <w:rPr>
          <w:b/>
        </w:rPr>
        <w:t>«</w:t>
      </w:r>
      <w:r w:rsidR="0050192E" w:rsidRPr="00FA2266">
        <w:rPr>
          <w:b/>
        </w:rPr>
        <w:t>Об особенностях правового регулирования трудовых отношений в 2022 году</w:t>
      </w:r>
      <w:r w:rsidR="0050192E">
        <w:rPr>
          <w:b/>
        </w:rPr>
        <w:t>»</w:t>
      </w:r>
    </w:p>
    <w:p w:rsidR="0050192E" w:rsidRPr="0050192E" w:rsidRDefault="0050192E" w:rsidP="0050192E">
      <w:pPr>
        <w:tabs>
          <w:tab w:val="left" w:pos="709"/>
        </w:tabs>
        <w:rPr>
          <w:u w:val="single"/>
        </w:rPr>
      </w:pPr>
      <w:r>
        <w:tab/>
      </w:r>
      <w:r w:rsidRPr="0050192E">
        <w:rPr>
          <w:u w:val="single"/>
        </w:rPr>
        <w:t>Работники организаций, приостановивших свою деятельность, могут быть временно трудоустроены в другие места.</w:t>
      </w:r>
    </w:p>
    <w:p w:rsidR="0050192E" w:rsidRDefault="0050192E" w:rsidP="0050192E">
      <w:pPr>
        <w:tabs>
          <w:tab w:val="left" w:pos="709"/>
        </w:tabs>
      </w:pPr>
      <w:r>
        <w:tab/>
        <w:t xml:space="preserve">Для перевода на новое место потребуется </w:t>
      </w:r>
      <w:r w:rsidRPr="0050192E">
        <w:rPr>
          <w:u w:val="single"/>
        </w:rPr>
        <w:t>письменное согласие работника и направление центра занятости населения</w:t>
      </w:r>
      <w:r>
        <w:t xml:space="preserve">. </w:t>
      </w:r>
      <w:r w:rsidRPr="0050192E">
        <w:rPr>
          <w:i/>
        </w:rPr>
        <w:t>Временные работодатели</w:t>
      </w:r>
      <w:r>
        <w:t xml:space="preserve"> будут заключать с гражданами </w:t>
      </w:r>
      <w:r w:rsidRPr="0050192E">
        <w:rPr>
          <w:i/>
        </w:rPr>
        <w:t>срочный</w:t>
      </w:r>
      <w:r>
        <w:t xml:space="preserve"> трудовой договор с возможностью его продления.</w:t>
      </w:r>
    </w:p>
    <w:p w:rsidR="0050192E" w:rsidRDefault="0050192E" w:rsidP="0050192E">
      <w:pPr>
        <w:tabs>
          <w:tab w:val="left" w:pos="709"/>
        </w:tabs>
      </w:pPr>
      <w:r>
        <w:tab/>
        <w:t>Трудовой договор, заключённый с основным работодателем, в этом случае будет приостановлен, однако срок его действия не прервётся. Таким образом, после окончания или расторжения срочного трудового договора работник сможет вернуться на прежнее место.</w:t>
      </w:r>
    </w:p>
    <w:p w:rsidR="0050192E" w:rsidRDefault="0050192E" w:rsidP="0050192E">
      <w:pPr>
        <w:tabs>
          <w:tab w:val="left" w:pos="709"/>
        </w:tabs>
      </w:pPr>
      <w:r>
        <w:tab/>
        <w:t xml:space="preserve">Постановление вступает в силу со дня опубликования и </w:t>
      </w:r>
      <w:r w:rsidRPr="0050192E">
        <w:rPr>
          <w:u w:val="single"/>
        </w:rPr>
        <w:t>действует по 31 декабря 2022 г.</w:t>
      </w:r>
    </w:p>
    <w:p w:rsidR="0050192E" w:rsidRDefault="0050192E" w:rsidP="0050192E">
      <w:pPr>
        <w:tabs>
          <w:tab w:val="left" w:pos="709"/>
        </w:tabs>
      </w:pPr>
    </w:p>
    <w:p w:rsidR="003337F5" w:rsidRPr="00855DE3" w:rsidRDefault="003337F5" w:rsidP="003337F5">
      <w:pPr>
        <w:tabs>
          <w:tab w:val="left" w:pos="709"/>
        </w:tabs>
        <w:rPr>
          <w:b/>
        </w:rPr>
      </w:pPr>
      <w:r>
        <w:rPr>
          <w:b/>
        </w:rPr>
        <w:tab/>
      </w:r>
      <w:r w:rsidRPr="00855DE3">
        <w:rPr>
          <w:b/>
        </w:rPr>
        <w:t>Приказ Министерства труда и социальной защиты РФ от 9</w:t>
      </w:r>
      <w:r>
        <w:rPr>
          <w:b/>
        </w:rPr>
        <w:t xml:space="preserve"> марта </w:t>
      </w:r>
      <w:r w:rsidRPr="00855DE3">
        <w:rPr>
          <w:b/>
        </w:rPr>
        <w:t>2022</w:t>
      </w:r>
      <w:r>
        <w:rPr>
          <w:b/>
        </w:rPr>
        <w:t xml:space="preserve"> г.№</w:t>
      </w:r>
      <w:r w:rsidRPr="00855DE3">
        <w:rPr>
          <w:b/>
        </w:rPr>
        <w:t xml:space="preserve"> 109н </w:t>
      </w:r>
      <w:r>
        <w:rPr>
          <w:b/>
        </w:rPr>
        <w:t>«</w:t>
      </w:r>
      <w:r w:rsidRPr="00855DE3">
        <w:rPr>
          <w:b/>
        </w:rPr>
        <w:t xml:space="preserve">Об утверждении </w:t>
      </w:r>
      <w:r w:rsidRPr="003337F5">
        <w:rPr>
          <w:b/>
          <w:u w:val="single"/>
        </w:rPr>
        <w:t>профессионального стандарта «Специалист по управлению персоналом»</w:t>
      </w:r>
    </w:p>
    <w:p w:rsidR="003337F5" w:rsidRDefault="003337F5" w:rsidP="003337F5">
      <w:pPr>
        <w:tabs>
          <w:tab w:val="left" w:pos="709"/>
        </w:tabs>
      </w:pPr>
      <w:r>
        <w:tab/>
        <w:t>С 1 сентября 2022 г. применяется актуализированный профессиональный стандарт "Специалист по управлению персоналом"</w:t>
      </w:r>
    </w:p>
    <w:p w:rsidR="003337F5" w:rsidRDefault="003337F5" w:rsidP="003337F5">
      <w:pPr>
        <w:tabs>
          <w:tab w:val="left" w:pos="709"/>
        </w:tabs>
      </w:pPr>
      <w:r>
        <w:tab/>
        <w:t xml:space="preserve">Целью профессиональной деятельности данных специалистов является </w:t>
      </w:r>
      <w:r w:rsidRPr="003337F5">
        <w:rPr>
          <w:i/>
        </w:rPr>
        <w:t>обеспечение эффективного функционирования системы управления персоналом для достижения целей организации</w:t>
      </w:r>
      <w:r>
        <w:t>.</w:t>
      </w:r>
    </w:p>
    <w:p w:rsidR="003337F5" w:rsidRDefault="003337F5" w:rsidP="003337F5">
      <w:pPr>
        <w:tabs>
          <w:tab w:val="left" w:pos="709"/>
        </w:tabs>
      </w:pPr>
      <w:r>
        <w:tab/>
        <w:t xml:space="preserve">В перечень осуществляемых ими трудовых функций входит, в числе прочего, </w:t>
      </w:r>
      <w:r w:rsidRPr="003337F5">
        <w:rPr>
          <w:u w:val="single"/>
        </w:rPr>
        <w:t>документационное обеспечение работы с персоналом, деятельность по оценке и аттестации персонала, его развитию, деятельность по организации труда и оплаты персонала</w:t>
      </w:r>
      <w:r>
        <w:t>.</w:t>
      </w:r>
    </w:p>
    <w:p w:rsidR="003337F5" w:rsidRDefault="003337F5" w:rsidP="003337F5">
      <w:pPr>
        <w:tabs>
          <w:tab w:val="left" w:pos="709"/>
        </w:tabs>
      </w:pPr>
      <w:r>
        <w:tab/>
        <w:t>Приведены требования к образованию и обучению, к опыту практической работы, другие характеристики.</w:t>
      </w:r>
    </w:p>
    <w:p w:rsidR="003337F5" w:rsidRDefault="003337F5" w:rsidP="003337F5">
      <w:pPr>
        <w:tabs>
          <w:tab w:val="left" w:pos="709"/>
        </w:tabs>
      </w:pPr>
      <w:r>
        <w:tab/>
        <w:t>Признается утратившим силу Приказ Минтруда России от 6 октября 2015 г. N 691н, которым утвержден аналогичный стандарт.</w:t>
      </w:r>
    </w:p>
    <w:p w:rsidR="003337F5" w:rsidRPr="003337F5" w:rsidRDefault="003337F5" w:rsidP="003337F5">
      <w:pPr>
        <w:tabs>
          <w:tab w:val="left" w:pos="709"/>
        </w:tabs>
        <w:rPr>
          <w:u w:val="single"/>
        </w:rPr>
      </w:pPr>
      <w:r>
        <w:tab/>
        <w:t xml:space="preserve">Настоящий приказ действует </w:t>
      </w:r>
      <w:r w:rsidRPr="003337F5">
        <w:rPr>
          <w:u w:val="single"/>
        </w:rPr>
        <w:t>до 1 сентября 2028 г.</w:t>
      </w:r>
    </w:p>
    <w:p w:rsidR="003337F5" w:rsidRDefault="003337F5" w:rsidP="003337F5">
      <w:pPr>
        <w:tabs>
          <w:tab w:val="left" w:pos="709"/>
        </w:tabs>
      </w:pPr>
    </w:p>
    <w:p w:rsidR="00486868" w:rsidRPr="005E441F" w:rsidRDefault="00486868" w:rsidP="00486868">
      <w:pPr>
        <w:tabs>
          <w:tab w:val="left" w:pos="709"/>
        </w:tabs>
        <w:rPr>
          <w:b/>
          <w:u w:val="single"/>
        </w:rPr>
      </w:pPr>
      <w:r>
        <w:rPr>
          <w:b/>
        </w:rPr>
        <w:tab/>
      </w:r>
      <w:r w:rsidRPr="009D1C29">
        <w:rPr>
          <w:b/>
        </w:rPr>
        <w:t>Приказ Министерства труда и социальной защиты РФ от 9</w:t>
      </w:r>
      <w:r>
        <w:rPr>
          <w:b/>
        </w:rPr>
        <w:t xml:space="preserve"> марта </w:t>
      </w:r>
      <w:r w:rsidRPr="009D1C29">
        <w:rPr>
          <w:b/>
        </w:rPr>
        <w:t>2022</w:t>
      </w:r>
      <w:r>
        <w:rPr>
          <w:b/>
        </w:rPr>
        <w:t xml:space="preserve"> г.№</w:t>
      </w:r>
      <w:r w:rsidRPr="009D1C29">
        <w:rPr>
          <w:b/>
        </w:rPr>
        <w:t xml:space="preserve"> 113н </w:t>
      </w:r>
      <w:r>
        <w:rPr>
          <w:b/>
        </w:rPr>
        <w:t>«</w:t>
      </w:r>
      <w:r w:rsidRPr="009D1C29">
        <w:rPr>
          <w:b/>
        </w:rPr>
        <w:t xml:space="preserve">Об утверждении </w:t>
      </w:r>
      <w:r w:rsidRPr="005E441F">
        <w:rPr>
          <w:b/>
          <w:u w:val="single"/>
        </w:rPr>
        <w:t>профессионального стандарта «Повар»</w:t>
      </w:r>
    </w:p>
    <w:p w:rsidR="00486868" w:rsidRDefault="00486868" w:rsidP="00486868">
      <w:pPr>
        <w:tabs>
          <w:tab w:val="left" w:pos="709"/>
        </w:tabs>
      </w:pPr>
      <w:r>
        <w:tab/>
        <w:t>С 1 сентября 2022 г. применяется актуализированный профессиональный стандарт "Повар"</w:t>
      </w:r>
    </w:p>
    <w:p w:rsidR="00486868" w:rsidRDefault="00486868" w:rsidP="00486868">
      <w:pPr>
        <w:tabs>
          <w:tab w:val="left" w:pos="709"/>
        </w:tabs>
      </w:pPr>
      <w:r>
        <w:tab/>
        <w:t>Целью профессиональной деятельности данных специалистов является приготовление блюд, напитков и кулинарных изделий в организациях питания.</w:t>
      </w:r>
    </w:p>
    <w:p w:rsidR="00486868" w:rsidRDefault="00486868" w:rsidP="00486868">
      <w:pPr>
        <w:tabs>
          <w:tab w:val="left" w:pos="709"/>
        </w:tabs>
      </w:pPr>
      <w:r>
        <w:tab/>
        <w:t>В перечень осуществляемых ими трудовых функций входит управление текущей деятельностью кухни организации питания.</w:t>
      </w:r>
    </w:p>
    <w:p w:rsidR="00486868" w:rsidRDefault="00486868" w:rsidP="00486868">
      <w:pPr>
        <w:tabs>
          <w:tab w:val="left" w:pos="709"/>
        </w:tabs>
      </w:pPr>
      <w:r>
        <w:lastRenderedPageBreak/>
        <w:tab/>
        <w:t>Приведены требования к образованию и обучению, к опыту практической работы, особые условия допуска к работе, другие характеристики.</w:t>
      </w:r>
    </w:p>
    <w:p w:rsidR="00486868" w:rsidRPr="00486868" w:rsidRDefault="00486868" w:rsidP="00486868">
      <w:pPr>
        <w:tabs>
          <w:tab w:val="left" w:pos="709"/>
        </w:tabs>
        <w:rPr>
          <w:u w:val="single"/>
        </w:rPr>
      </w:pPr>
      <w:r>
        <w:tab/>
        <w:t xml:space="preserve">Настоящий приказ действует </w:t>
      </w:r>
      <w:r w:rsidRPr="00486868">
        <w:rPr>
          <w:u w:val="single"/>
        </w:rPr>
        <w:t>до 1 сентября 2028 г.</w:t>
      </w:r>
    </w:p>
    <w:p w:rsidR="003337F5" w:rsidRDefault="003337F5" w:rsidP="0050192E">
      <w:pPr>
        <w:tabs>
          <w:tab w:val="left" w:pos="709"/>
        </w:tabs>
      </w:pPr>
    </w:p>
    <w:p w:rsidR="00486868" w:rsidRPr="009D1C29" w:rsidRDefault="00486868" w:rsidP="00486868">
      <w:pPr>
        <w:tabs>
          <w:tab w:val="left" w:pos="709"/>
        </w:tabs>
        <w:rPr>
          <w:b/>
        </w:rPr>
      </w:pPr>
      <w:r>
        <w:tab/>
      </w:r>
      <w:r w:rsidRPr="009D1C29">
        <w:rPr>
          <w:b/>
        </w:rPr>
        <w:t xml:space="preserve">Приказ Министерства здравоохранения РФ от 15 марта 2022 г. </w:t>
      </w:r>
      <w:r>
        <w:rPr>
          <w:b/>
        </w:rPr>
        <w:t>№</w:t>
      </w:r>
      <w:r w:rsidRPr="009D1C29">
        <w:rPr>
          <w:b/>
        </w:rPr>
        <w:t xml:space="preserve"> 168н </w:t>
      </w:r>
      <w:r>
        <w:rPr>
          <w:b/>
        </w:rPr>
        <w:t>«</w:t>
      </w:r>
      <w:r w:rsidRPr="009D1C29">
        <w:rPr>
          <w:b/>
        </w:rPr>
        <w:t>Об утверждени</w:t>
      </w:r>
      <w:r>
        <w:rPr>
          <w:b/>
        </w:rPr>
        <w:t>и</w:t>
      </w:r>
      <w:r w:rsidRPr="009D1C29">
        <w:rPr>
          <w:b/>
        </w:rPr>
        <w:t xml:space="preserve"> порядка проведения диспансерного наблюдения за взрослыми</w:t>
      </w:r>
      <w:r>
        <w:rPr>
          <w:b/>
        </w:rPr>
        <w:t>»</w:t>
      </w:r>
    </w:p>
    <w:p w:rsidR="00486868" w:rsidRDefault="00486868" w:rsidP="00486868">
      <w:pPr>
        <w:tabs>
          <w:tab w:val="left" w:pos="709"/>
        </w:tabs>
      </w:pPr>
      <w:r>
        <w:tab/>
        <w:t xml:space="preserve">Минздрав определил </w:t>
      </w:r>
      <w:r w:rsidRPr="005E441F">
        <w:t xml:space="preserve">новый порядок </w:t>
      </w:r>
      <w:r w:rsidR="005E441F" w:rsidRPr="005E441F">
        <w:t>диспансеризации</w:t>
      </w:r>
      <w:r>
        <w:t xml:space="preserve">, </w:t>
      </w:r>
      <w:r w:rsidR="005E441F">
        <w:t xml:space="preserve">начнет работать уже </w:t>
      </w:r>
      <w:r w:rsidR="005E441F" w:rsidRPr="005E441F">
        <w:rPr>
          <w:u w:val="single"/>
        </w:rPr>
        <w:t>с 1 сентября</w:t>
      </w:r>
      <w:r w:rsidR="005E441F">
        <w:t xml:space="preserve">, </w:t>
      </w:r>
      <w:r>
        <w:t>который предусматривает:</w:t>
      </w:r>
    </w:p>
    <w:p w:rsidR="00486868" w:rsidRDefault="00486868" w:rsidP="00486868">
      <w:pPr>
        <w:tabs>
          <w:tab w:val="left" w:pos="709"/>
        </w:tabs>
      </w:pPr>
      <w:r>
        <w:tab/>
        <w:t>- сроки взятия под наблюдение;</w:t>
      </w:r>
    </w:p>
    <w:p w:rsidR="00486868" w:rsidRDefault="00486868" w:rsidP="00486868">
      <w:pPr>
        <w:tabs>
          <w:tab w:val="left" w:pos="709"/>
        </w:tabs>
      </w:pPr>
      <w:r>
        <w:tab/>
        <w:t>- дополнительные обязанности главврача по организации мероприятий;</w:t>
      </w:r>
    </w:p>
    <w:p w:rsidR="00486868" w:rsidRDefault="00486868" w:rsidP="00486868">
      <w:pPr>
        <w:tabs>
          <w:tab w:val="left" w:pos="709"/>
        </w:tabs>
      </w:pPr>
      <w:r>
        <w:tab/>
        <w:t>- обновленный перечень заболеваний или состояний, при наличии которых устанавливается наблюдение.</w:t>
      </w:r>
    </w:p>
    <w:p w:rsidR="00486868" w:rsidRPr="00486868" w:rsidRDefault="00486868" w:rsidP="00486868">
      <w:pPr>
        <w:tabs>
          <w:tab w:val="left" w:pos="709"/>
        </w:tabs>
        <w:rPr>
          <w:u w:val="single"/>
        </w:rPr>
      </w:pPr>
      <w:r>
        <w:tab/>
        <w:t xml:space="preserve">Сведения о диспансерном наблюдении должны быть </w:t>
      </w:r>
      <w:r w:rsidRPr="00486868">
        <w:rPr>
          <w:u w:val="single"/>
        </w:rPr>
        <w:t>внесены в медицинскую документацию пациента, а также в контрольную карту (форма N 030/у).</w:t>
      </w:r>
    </w:p>
    <w:p w:rsidR="00486868" w:rsidRDefault="00486868" w:rsidP="00486868">
      <w:pPr>
        <w:tabs>
          <w:tab w:val="left" w:pos="709"/>
        </w:tabs>
      </w:pPr>
      <w:r>
        <w:tab/>
        <w:t>Непосредственное диспансерное наблюдение проводят врачи-терапевты (врачи общей практики), узкие специалисты, врачи по медицинской профилактике и фельдшеры (акушеры).</w:t>
      </w:r>
    </w:p>
    <w:p w:rsidR="00486868" w:rsidRDefault="00486868" w:rsidP="00486868">
      <w:pPr>
        <w:tabs>
          <w:tab w:val="left" w:pos="709"/>
        </w:tabs>
      </w:pPr>
      <w:r>
        <w:tab/>
        <w:t xml:space="preserve">Приказ вступает в силу </w:t>
      </w:r>
      <w:r w:rsidRPr="00486868">
        <w:rPr>
          <w:u w:val="single"/>
        </w:rPr>
        <w:t>с 1 сентября 2022 г. и действует до 1 сентября 2028 г.</w:t>
      </w:r>
    </w:p>
    <w:p w:rsidR="00486868" w:rsidRPr="009D1C29" w:rsidRDefault="00486868" w:rsidP="00486868">
      <w:pPr>
        <w:tabs>
          <w:tab w:val="left" w:pos="709"/>
        </w:tabs>
        <w:rPr>
          <w:b/>
        </w:rPr>
      </w:pPr>
      <w:r>
        <w:tab/>
      </w:r>
      <w:r w:rsidRPr="009D1C29">
        <w:rPr>
          <w:b/>
        </w:rPr>
        <w:t xml:space="preserve">Приказ Министерства спорта РФ от 30 декабря 2021 г. № 1089 «Об утверждении методических </w:t>
      </w:r>
      <w:r w:rsidRPr="00486868">
        <w:rPr>
          <w:b/>
          <w:u w:val="single"/>
        </w:rPr>
        <w:t>рекомендаций по повышению двигательной активности граждан, организации физкультурно-спортивной работы</w:t>
      </w:r>
      <w:r w:rsidRPr="009D1C29">
        <w:rPr>
          <w:b/>
        </w:rPr>
        <w:t xml:space="preserve"> среди различных категорий населения по месту жительства, отдыха и работы»</w:t>
      </w:r>
    </w:p>
    <w:p w:rsidR="00486868" w:rsidRDefault="00486868" w:rsidP="00486868">
      <w:pPr>
        <w:tabs>
          <w:tab w:val="left" w:pos="709"/>
        </w:tabs>
      </w:pPr>
      <w:r>
        <w:tab/>
        <w:t xml:space="preserve">Утверждены методические рекомендации по повышению двигательной активности граждан по месту жительства, отдыха и работы </w:t>
      </w:r>
    </w:p>
    <w:p w:rsidR="00486868" w:rsidRDefault="00486868" w:rsidP="00486868">
      <w:pPr>
        <w:tabs>
          <w:tab w:val="left" w:pos="709"/>
        </w:tabs>
      </w:pPr>
      <w:r>
        <w:tab/>
        <w:t xml:space="preserve">Приводятся методические рекомендации: </w:t>
      </w:r>
    </w:p>
    <w:p w:rsidR="00486868" w:rsidRDefault="00486868" w:rsidP="00486868">
      <w:pPr>
        <w:tabs>
          <w:tab w:val="left" w:pos="709"/>
        </w:tabs>
      </w:pPr>
      <w:r>
        <w:tab/>
        <w:t xml:space="preserve">по организации физкультурно-спортивной работы по месту жительства и отдыха граждан; </w:t>
      </w:r>
    </w:p>
    <w:p w:rsidR="00486868" w:rsidRDefault="00486868" w:rsidP="00486868">
      <w:pPr>
        <w:tabs>
          <w:tab w:val="left" w:pos="709"/>
        </w:tabs>
      </w:pPr>
      <w:r>
        <w:tab/>
        <w:t xml:space="preserve">по определению численности кадрового состава, обеспечивающего физкультурно-спортивную работу с населением по месту жительства и отдыха граждан; </w:t>
      </w:r>
    </w:p>
    <w:p w:rsidR="00486868" w:rsidRDefault="00486868" w:rsidP="00486868">
      <w:pPr>
        <w:tabs>
          <w:tab w:val="left" w:pos="709"/>
        </w:tabs>
      </w:pPr>
      <w:r>
        <w:tab/>
        <w:t xml:space="preserve">по поддержке и вовлечению работодателей и работников в реализацию спортивных программ на предприятиях в рамках развития корпоративного спорта; </w:t>
      </w:r>
    </w:p>
    <w:p w:rsidR="00486868" w:rsidRDefault="00486868" w:rsidP="00486868">
      <w:pPr>
        <w:tabs>
          <w:tab w:val="left" w:pos="709"/>
        </w:tabs>
      </w:pPr>
      <w:r>
        <w:tab/>
        <w:t>для физкультурно-спортивных организаций по осуществлению деятельности, направленной на повышение двигательной активности и уровня физической подготовленности различных категорий населения.</w:t>
      </w:r>
    </w:p>
    <w:p w:rsidR="0050192E" w:rsidRPr="005D0A82" w:rsidRDefault="0050192E" w:rsidP="0050192E">
      <w:pPr>
        <w:tabs>
          <w:tab w:val="left" w:pos="709"/>
        </w:tabs>
        <w:rPr>
          <w:b/>
        </w:rPr>
      </w:pPr>
      <w:r>
        <w:rPr>
          <w:b/>
        </w:rPr>
        <w:tab/>
      </w:r>
      <w:r w:rsidRPr="005D0A82">
        <w:rPr>
          <w:b/>
        </w:rPr>
        <w:t xml:space="preserve">Указ Президента РФ от 31 марта 2022 г. </w:t>
      </w:r>
      <w:r>
        <w:rPr>
          <w:b/>
        </w:rPr>
        <w:t>№</w:t>
      </w:r>
      <w:r w:rsidRPr="005D0A82">
        <w:rPr>
          <w:b/>
        </w:rPr>
        <w:t xml:space="preserve"> 175 </w:t>
      </w:r>
      <w:r>
        <w:rPr>
          <w:b/>
        </w:rPr>
        <w:t>«</w:t>
      </w:r>
      <w:r w:rsidRPr="005D0A82">
        <w:rPr>
          <w:b/>
        </w:rPr>
        <w:t>О ежемесячной денежной выплате семьям, имеющим детей</w:t>
      </w:r>
      <w:r>
        <w:rPr>
          <w:b/>
        </w:rPr>
        <w:t>»</w:t>
      </w:r>
    </w:p>
    <w:p w:rsidR="0050192E" w:rsidRDefault="0050192E" w:rsidP="0050192E">
      <w:pPr>
        <w:tabs>
          <w:tab w:val="left" w:pos="709"/>
        </w:tabs>
      </w:pPr>
      <w:r>
        <w:tab/>
        <w:t xml:space="preserve">С 1 апреля 2022 г. вводится ежемесячная денежная выплата на ребенка в возрасте от 8 до 17 лет. Ее могут получить российские семьи со среднедушевым доходом ниже регионального прожиточного минимума на душу населения. </w:t>
      </w:r>
      <w:r w:rsidRPr="0050192E">
        <w:rPr>
          <w:u w:val="single"/>
        </w:rPr>
        <w:t>Размер выплаты составляет 50% от детского прожиточного минимума в регионе</w:t>
      </w:r>
      <w:r>
        <w:t>.</w:t>
      </w:r>
      <w:r w:rsidR="005E441F">
        <w:t>В отдельных случаях она может достигать 75% и 100%.</w:t>
      </w:r>
    </w:p>
    <w:p w:rsidR="0050192E" w:rsidRDefault="0050192E" w:rsidP="0050192E">
      <w:pPr>
        <w:tabs>
          <w:tab w:val="left" w:pos="709"/>
        </w:tabs>
      </w:pPr>
      <w:r>
        <w:tab/>
        <w:t>Если среднедушевой доход семьи с учетом выплаты в 50% не дотягивает до регионального прожиточного минимума, то выплата назначается в размере 75%. Если и в этом случае региональный минимум не превышен, то выплата составит 100% от прожиточного минимума на ребенка.</w:t>
      </w:r>
      <w:r>
        <w:tab/>
        <w:t>Обратиться за получением выплаты можно через МФЦ и портал госуслуг.Указ вступает в силу со дня подписания.</w:t>
      </w:r>
    </w:p>
    <w:p w:rsidR="0050192E" w:rsidRDefault="0050192E" w:rsidP="0050192E">
      <w:pPr>
        <w:tabs>
          <w:tab w:val="left" w:pos="709"/>
        </w:tabs>
      </w:pPr>
    </w:p>
    <w:p w:rsidR="00575C9D" w:rsidRPr="00E33224" w:rsidRDefault="00575C9D" w:rsidP="00575C9D">
      <w:pPr>
        <w:tabs>
          <w:tab w:val="left" w:pos="709"/>
        </w:tabs>
        <w:rPr>
          <w:b/>
        </w:rPr>
      </w:pPr>
      <w:r>
        <w:rPr>
          <w:b/>
        </w:rPr>
        <w:tab/>
      </w:r>
      <w:r w:rsidRPr="00E33224">
        <w:rPr>
          <w:b/>
        </w:rPr>
        <w:t xml:space="preserve">Постановление Правительства РФ от 9 апреля 2022 г. </w:t>
      </w:r>
      <w:r>
        <w:rPr>
          <w:b/>
        </w:rPr>
        <w:t>№</w:t>
      </w:r>
      <w:r w:rsidRPr="00E33224">
        <w:rPr>
          <w:b/>
        </w:rPr>
        <w:t xml:space="preserve"> 630 </w:t>
      </w:r>
      <w:r>
        <w:rPr>
          <w:b/>
        </w:rPr>
        <w:t>«</w:t>
      </w:r>
      <w:r w:rsidRPr="00E33224">
        <w:rPr>
          <w:b/>
        </w:rPr>
        <w:t xml:space="preserve">Об утверждении основных </w:t>
      </w:r>
      <w:r w:rsidRPr="00575C9D">
        <w:rPr>
          <w:b/>
          <w:u w:val="single"/>
        </w:rPr>
        <w:t>требований к порядку и условиям предоставления ежемесячной денежной выплаты на ребенка в возрасте от 8 до 17 лет,</w:t>
      </w:r>
      <w:r w:rsidRPr="00E33224">
        <w:rPr>
          <w:b/>
        </w:rPr>
        <w:t xml:space="preserve"> примерного перечня документов (сведений), необходимых для назначения указанной ежемесячной выплаты, и типовой формы заявления о ее назначении</w:t>
      </w:r>
      <w:r>
        <w:rPr>
          <w:b/>
        </w:rPr>
        <w:t>»</w:t>
      </w:r>
    </w:p>
    <w:p w:rsidR="00575C9D" w:rsidRDefault="00575C9D" w:rsidP="00575C9D">
      <w:pPr>
        <w:tabs>
          <w:tab w:val="left" w:pos="709"/>
        </w:tabs>
      </w:pPr>
      <w:r>
        <w:tab/>
        <w:t>Правительство РФ определило основные требования к порядку и условиям предоставления выплаты. Закреплено, какие документы нужны. При этом большую их часть уполномоченный орган запросит через СМЭВ у органов и организаций, в распоряжении которых они находятся. Приведена типовая форма заявления о назначении выплаты.</w:t>
      </w:r>
    </w:p>
    <w:p w:rsidR="00575C9D" w:rsidRPr="00575C9D" w:rsidRDefault="00575C9D" w:rsidP="00575C9D">
      <w:pPr>
        <w:tabs>
          <w:tab w:val="left" w:pos="709"/>
        </w:tabs>
        <w:rPr>
          <w:u w:val="single"/>
        </w:rPr>
      </w:pPr>
      <w:r>
        <w:tab/>
      </w:r>
      <w:r w:rsidRPr="00575C9D">
        <w:rPr>
          <w:u w:val="single"/>
        </w:rPr>
        <w:t>Выплата устанавливается на 12 месяцев и пересчитывается в беззаявительном порядке с 1 января каждого года исходя из ежегодного изменения детского прожиточного минимума.</w:t>
      </w:r>
    </w:p>
    <w:p w:rsidR="00575C9D" w:rsidRDefault="00575C9D" w:rsidP="00575C9D">
      <w:pPr>
        <w:tabs>
          <w:tab w:val="left" w:pos="709"/>
        </w:tabs>
      </w:pPr>
      <w:r>
        <w:tab/>
        <w:t>Заявления о выплате принимаются с 1 мая 2022 г. Направить их можно в ПФР или уполномоченный региональный орган через Единый портал госуслуг, региональные порталы (если выплату назначает уполномоченный орган субъекта), МФЦ или лично.</w:t>
      </w:r>
    </w:p>
    <w:p w:rsidR="00575C9D" w:rsidRDefault="00575C9D" w:rsidP="00575C9D">
      <w:pPr>
        <w:tabs>
          <w:tab w:val="left" w:pos="709"/>
        </w:tabs>
      </w:pPr>
      <w:r>
        <w:tab/>
        <w:t xml:space="preserve">По заявлениям, поданным до 1 октября, выплату предоставят за период с 1 апреля, но не ранее достижения ребенком 8 лет. При подаче заявления после 1 октября выплата </w:t>
      </w:r>
      <w:r w:rsidR="00486868">
        <w:t>предоставляется,</w:t>
      </w:r>
      <w:r>
        <w:t xml:space="preserve"> начиная с месяца достижения ребенком возраста 8 лет, если обращение последовало не позднее полугода с этого месяца. В остальных случаях выплата начнется с месяца обращения.</w:t>
      </w:r>
    </w:p>
    <w:p w:rsidR="00575C9D" w:rsidRDefault="00575C9D" w:rsidP="00575C9D">
      <w:pPr>
        <w:tabs>
          <w:tab w:val="left" w:pos="709"/>
        </w:tabs>
      </w:pPr>
      <w:r>
        <w:tab/>
        <w:t xml:space="preserve">Помимо прочего, определено, </w:t>
      </w:r>
      <w:r w:rsidRPr="003337F5">
        <w:rPr>
          <w:u w:val="single"/>
        </w:rPr>
        <w:t>при наличии у семьи</w:t>
      </w:r>
      <w:r>
        <w:t xml:space="preserve"> какого </w:t>
      </w:r>
      <w:r w:rsidRPr="003337F5">
        <w:rPr>
          <w:u w:val="single"/>
        </w:rPr>
        <w:t>имущества и в каком количестве в выплате откажут</w:t>
      </w:r>
      <w:r>
        <w:t>.</w:t>
      </w:r>
    </w:p>
    <w:p w:rsidR="003337F5" w:rsidRPr="00E33224" w:rsidRDefault="003337F5" w:rsidP="003337F5">
      <w:pPr>
        <w:tabs>
          <w:tab w:val="left" w:pos="709"/>
        </w:tabs>
        <w:rPr>
          <w:b/>
        </w:rPr>
      </w:pPr>
      <w:r>
        <w:rPr>
          <w:b/>
        </w:rPr>
        <w:tab/>
      </w:r>
      <w:r w:rsidRPr="00E33224">
        <w:rPr>
          <w:b/>
        </w:rPr>
        <w:t xml:space="preserve">Постановление Правительства РФ от 28 апреля 2022 г. </w:t>
      </w:r>
      <w:r>
        <w:rPr>
          <w:b/>
        </w:rPr>
        <w:t>№</w:t>
      </w:r>
      <w:r w:rsidRPr="00E33224">
        <w:rPr>
          <w:b/>
        </w:rPr>
        <w:t xml:space="preserve"> 769 </w:t>
      </w:r>
      <w:r>
        <w:rPr>
          <w:b/>
        </w:rPr>
        <w:t>«</w:t>
      </w:r>
      <w:r w:rsidRPr="00E33224">
        <w:rPr>
          <w:b/>
        </w:rPr>
        <w:t xml:space="preserve">О внесении изменений в постановление Правительства Российской Федерации от 31 марта 2020 г. </w:t>
      </w:r>
      <w:r>
        <w:rPr>
          <w:b/>
        </w:rPr>
        <w:t>№</w:t>
      </w:r>
      <w:r w:rsidRPr="00E33224">
        <w:rPr>
          <w:b/>
        </w:rPr>
        <w:t xml:space="preserve"> 384 и об особенностях осуществления некоторых мер социальной поддержки</w:t>
      </w:r>
      <w:r>
        <w:rPr>
          <w:b/>
        </w:rPr>
        <w:t>»</w:t>
      </w:r>
    </w:p>
    <w:p w:rsidR="003337F5" w:rsidRDefault="003337F5" w:rsidP="003337F5">
      <w:pPr>
        <w:tabs>
          <w:tab w:val="left" w:pos="709"/>
        </w:tabs>
      </w:pPr>
      <w:r>
        <w:tab/>
        <w:t>Доступ граждан к пособиям для семей с детьми расширен.</w:t>
      </w:r>
    </w:p>
    <w:p w:rsidR="003337F5" w:rsidRDefault="003337F5" w:rsidP="003337F5">
      <w:pPr>
        <w:tabs>
          <w:tab w:val="left" w:pos="709"/>
        </w:tabs>
      </w:pPr>
      <w:r>
        <w:tab/>
        <w:t>Доход члена семьи, уволенного после 1 марта 2022 г. и признанного безработным, не учитывается при расчете нуждаемости для получения:</w:t>
      </w:r>
    </w:p>
    <w:p w:rsidR="003337F5" w:rsidRDefault="003337F5" w:rsidP="003337F5">
      <w:pPr>
        <w:tabs>
          <w:tab w:val="left" w:pos="709"/>
        </w:tabs>
      </w:pPr>
      <w:r>
        <w:tab/>
        <w:t>- ежемесячной выплаты на детей от 3 до 7 лет;</w:t>
      </w:r>
    </w:p>
    <w:p w:rsidR="003337F5" w:rsidRDefault="003337F5" w:rsidP="003337F5">
      <w:pPr>
        <w:tabs>
          <w:tab w:val="left" w:pos="709"/>
        </w:tabs>
      </w:pPr>
      <w:r>
        <w:tab/>
        <w:t>- ежемесячного пособия в связи с рождением или усыновлением первого и второго ребенка.</w:t>
      </w:r>
    </w:p>
    <w:p w:rsidR="003337F5" w:rsidRDefault="003337F5" w:rsidP="003337F5">
      <w:pPr>
        <w:tabs>
          <w:tab w:val="left" w:pos="709"/>
        </w:tabs>
      </w:pPr>
      <w:r>
        <w:tab/>
      </w:r>
      <w:r w:rsidRPr="003337F5">
        <w:rPr>
          <w:u w:val="single"/>
        </w:rPr>
        <w:t>Одновременно не назначаются пособие единственному родителю на ребенка в возрасте от 8 до 17 лет по федеральному закону и пособие малообеспеченным семьям на ребенка от 8 до 17 лет по указу Президента</w:t>
      </w:r>
      <w:r>
        <w:t xml:space="preserve">. Если назначается президентская выплата, а гражданин получает пособие по федеральному закону, президентская выплата за период, в который было выплачено пособие по закону, производится </w:t>
      </w:r>
      <w:r w:rsidRPr="00F57701">
        <w:rPr>
          <w:i/>
        </w:rPr>
        <w:t>в виде разницы между этими суммами</w:t>
      </w:r>
      <w:r>
        <w:t>. Выплата по закону прекращается с месяца, следующего за месяцем назначения президентской выплаты.</w:t>
      </w:r>
    </w:p>
    <w:p w:rsidR="003337F5" w:rsidRDefault="003337F5" w:rsidP="003337F5">
      <w:pPr>
        <w:tabs>
          <w:tab w:val="left" w:pos="709"/>
        </w:tabs>
      </w:pPr>
      <w:r>
        <w:tab/>
        <w:t>Постановление вступает в силу со дня опубликования.</w:t>
      </w:r>
    </w:p>
    <w:p w:rsidR="0050192E" w:rsidRDefault="0050192E" w:rsidP="0050192E">
      <w:pPr>
        <w:tabs>
          <w:tab w:val="left" w:pos="709"/>
        </w:tabs>
      </w:pPr>
    </w:p>
    <w:p w:rsidR="00EF21E7" w:rsidRDefault="00EF21E7" w:rsidP="00F57701">
      <w:pPr>
        <w:tabs>
          <w:tab w:val="left" w:pos="709"/>
        </w:tabs>
        <w:rPr>
          <w:sz w:val="24"/>
          <w:szCs w:val="24"/>
        </w:rPr>
      </w:pPr>
      <w:r w:rsidRPr="009C2195">
        <w:rPr>
          <w:sz w:val="24"/>
          <w:szCs w:val="24"/>
        </w:rPr>
        <w:t>Правовая инспекция Липецкой областной организации</w:t>
      </w:r>
    </w:p>
    <w:p w:rsidR="00EF21E7" w:rsidRDefault="00EF21E7" w:rsidP="00EF21E7">
      <w:pPr>
        <w:jc w:val="left"/>
        <w:rPr>
          <w:sz w:val="24"/>
          <w:szCs w:val="24"/>
        </w:rPr>
      </w:pPr>
      <w:r w:rsidRPr="009C2195">
        <w:rPr>
          <w:sz w:val="24"/>
          <w:szCs w:val="24"/>
        </w:rPr>
        <w:t>Общероссийского Профсоюза образования тел.:  8(4742) 22 78 02</w:t>
      </w:r>
    </w:p>
    <w:p w:rsidR="00CE6747" w:rsidRDefault="00CE6747" w:rsidP="00EF21E7">
      <w:pPr>
        <w:jc w:val="left"/>
        <w:rPr>
          <w:sz w:val="24"/>
          <w:szCs w:val="24"/>
        </w:rPr>
      </w:pPr>
    </w:p>
    <w:p w:rsidR="00EF21E7" w:rsidRPr="009C2195" w:rsidRDefault="00486868" w:rsidP="00EF21E7">
      <w:pPr>
        <w:spacing w:line="276" w:lineRule="auto"/>
        <w:jc w:val="left"/>
        <w:rPr>
          <w:sz w:val="24"/>
          <w:szCs w:val="24"/>
        </w:rPr>
      </w:pPr>
      <w:r>
        <w:rPr>
          <w:sz w:val="24"/>
          <w:szCs w:val="24"/>
        </w:rPr>
        <w:t>31</w:t>
      </w:r>
      <w:r w:rsidR="00DC4900">
        <w:rPr>
          <w:sz w:val="24"/>
          <w:szCs w:val="24"/>
        </w:rPr>
        <w:t xml:space="preserve"> мая</w:t>
      </w:r>
      <w:r w:rsidR="00EF21E7" w:rsidRPr="009C2195">
        <w:rPr>
          <w:sz w:val="24"/>
          <w:szCs w:val="24"/>
        </w:rPr>
        <w:t xml:space="preserve"> 202</w:t>
      </w:r>
      <w:r w:rsidR="00EF21E7">
        <w:rPr>
          <w:sz w:val="24"/>
          <w:szCs w:val="24"/>
        </w:rPr>
        <w:t>2</w:t>
      </w:r>
      <w:r w:rsidR="00EF21E7" w:rsidRPr="009C2195">
        <w:rPr>
          <w:sz w:val="24"/>
          <w:szCs w:val="24"/>
        </w:rPr>
        <w:t xml:space="preserve"> года</w:t>
      </w:r>
    </w:p>
    <w:sectPr w:rsidR="00EF21E7" w:rsidRPr="009C2195" w:rsidSect="007D706C">
      <w:headerReference w:type="default" r:id="rId9"/>
      <w:pgSz w:w="11906" w:h="16838"/>
      <w:pgMar w:top="993" w:right="567" w:bottom="567" w:left="993" w:header="142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642E" w:rsidRDefault="00AC642E" w:rsidP="001C4961">
      <w:r>
        <w:separator/>
      </w:r>
    </w:p>
  </w:endnote>
  <w:endnote w:type="continuationSeparator" w:id="1">
    <w:p w:rsidR="00AC642E" w:rsidRDefault="00AC642E" w:rsidP="001C49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642E" w:rsidRDefault="00AC642E" w:rsidP="001C4961">
      <w:r>
        <w:separator/>
      </w:r>
    </w:p>
  </w:footnote>
  <w:footnote w:type="continuationSeparator" w:id="1">
    <w:p w:rsidR="00AC642E" w:rsidRDefault="00AC642E" w:rsidP="001C49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7E33" w:rsidRDefault="00DA7E33">
    <w:pPr>
      <w:pStyle w:val="a4"/>
      <w:jc w:val="right"/>
    </w:pPr>
  </w:p>
  <w:p w:rsidR="00DA7E33" w:rsidRDefault="00DA7E3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07386"/>
    <w:multiLevelType w:val="multilevel"/>
    <w:tmpl w:val="3A2AA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695CDB"/>
    <w:multiLevelType w:val="multilevel"/>
    <w:tmpl w:val="2C505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0628A5"/>
    <w:multiLevelType w:val="multilevel"/>
    <w:tmpl w:val="D3FE5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A86EE5"/>
    <w:multiLevelType w:val="hybridMultilevel"/>
    <w:tmpl w:val="D4EE2AA8"/>
    <w:lvl w:ilvl="0" w:tplc="0419000D">
      <w:start w:val="1"/>
      <w:numFmt w:val="bullet"/>
      <w:lvlText w:val=""/>
      <w:lvlJc w:val="left"/>
      <w:pPr>
        <w:ind w:left="3479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3141" w:hanging="360"/>
      </w:pPr>
    </w:lvl>
    <w:lvl w:ilvl="2" w:tplc="0419001B" w:tentative="1">
      <w:start w:val="1"/>
      <w:numFmt w:val="lowerRoman"/>
      <w:lvlText w:val="%3."/>
      <w:lvlJc w:val="right"/>
      <w:pPr>
        <w:ind w:left="3861" w:hanging="180"/>
      </w:pPr>
    </w:lvl>
    <w:lvl w:ilvl="3" w:tplc="0419000F" w:tentative="1">
      <w:start w:val="1"/>
      <w:numFmt w:val="decimal"/>
      <w:lvlText w:val="%4."/>
      <w:lvlJc w:val="left"/>
      <w:pPr>
        <w:ind w:left="4581" w:hanging="360"/>
      </w:pPr>
    </w:lvl>
    <w:lvl w:ilvl="4" w:tplc="04190019" w:tentative="1">
      <w:start w:val="1"/>
      <w:numFmt w:val="lowerLetter"/>
      <w:lvlText w:val="%5."/>
      <w:lvlJc w:val="left"/>
      <w:pPr>
        <w:ind w:left="5301" w:hanging="360"/>
      </w:pPr>
    </w:lvl>
    <w:lvl w:ilvl="5" w:tplc="0419001B" w:tentative="1">
      <w:start w:val="1"/>
      <w:numFmt w:val="lowerRoman"/>
      <w:lvlText w:val="%6."/>
      <w:lvlJc w:val="right"/>
      <w:pPr>
        <w:ind w:left="6021" w:hanging="180"/>
      </w:pPr>
    </w:lvl>
    <w:lvl w:ilvl="6" w:tplc="0419000F" w:tentative="1">
      <w:start w:val="1"/>
      <w:numFmt w:val="decimal"/>
      <w:lvlText w:val="%7."/>
      <w:lvlJc w:val="left"/>
      <w:pPr>
        <w:ind w:left="6741" w:hanging="360"/>
      </w:pPr>
    </w:lvl>
    <w:lvl w:ilvl="7" w:tplc="04190019" w:tentative="1">
      <w:start w:val="1"/>
      <w:numFmt w:val="lowerLetter"/>
      <w:lvlText w:val="%8."/>
      <w:lvlJc w:val="left"/>
      <w:pPr>
        <w:ind w:left="7461" w:hanging="360"/>
      </w:pPr>
    </w:lvl>
    <w:lvl w:ilvl="8" w:tplc="041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4">
    <w:nsid w:val="145B247E"/>
    <w:multiLevelType w:val="multilevel"/>
    <w:tmpl w:val="7F962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08424B"/>
    <w:multiLevelType w:val="multilevel"/>
    <w:tmpl w:val="125CC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8386FB9"/>
    <w:multiLevelType w:val="multilevel"/>
    <w:tmpl w:val="D2E89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B5B4A45"/>
    <w:multiLevelType w:val="multilevel"/>
    <w:tmpl w:val="F5EC2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D937603"/>
    <w:multiLevelType w:val="multilevel"/>
    <w:tmpl w:val="5BFC3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E39460A"/>
    <w:multiLevelType w:val="hybridMultilevel"/>
    <w:tmpl w:val="983CB7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CE3D45"/>
    <w:multiLevelType w:val="multilevel"/>
    <w:tmpl w:val="935E1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E0709EF"/>
    <w:multiLevelType w:val="multilevel"/>
    <w:tmpl w:val="96A23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11C34F9"/>
    <w:multiLevelType w:val="multilevel"/>
    <w:tmpl w:val="F1D06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2DB43BE"/>
    <w:multiLevelType w:val="multilevel"/>
    <w:tmpl w:val="46967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3AC4EFD"/>
    <w:multiLevelType w:val="hybridMultilevel"/>
    <w:tmpl w:val="8C7E3E7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A73B26"/>
    <w:multiLevelType w:val="multilevel"/>
    <w:tmpl w:val="C5C83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780325A"/>
    <w:multiLevelType w:val="multilevel"/>
    <w:tmpl w:val="BAF62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C312D25"/>
    <w:multiLevelType w:val="multilevel"/>
    <w:tmpl w:val="467A4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11"/>
  </w:num>
  <w:num w:numId="3">
    <w:abstractNumId w:val="16"/>
  </w:num>
  <w:num w:numId="4">
    <w:abstractNumId w:val="13"/>
  </w:num>
  <w:num w:numId="5">
    <w:abstractNumId w:val="0"/>
  </w:num>
  <w:num w:numId="6">
    <w:abstractNumId w:val="6"/>
  </w:num>
  <w:num w:numId="7">
    <w:abstractNumId w:val="8"/>
  </w:num>
  <w:num w:numId="8">
    <w:abstractNumId w:val="1"/>
  </w:num>
  <w:num w:numId="9">
    <w:abstractNumId w:val="7"/>
  </w:num>
  <w:num w:numId="10">
    <w:abstractNumId w:val="15"/>
  </w:num>
  <w:num w:numId="11">
    <w:abstractNumId w:val="2"/>
  </w:num>
  <w:num w:numId="12">
    <w:abstractNumId w:val="12"/>
  </w:num>
  <w:num w:numId="13">
    <w:abstractNumId w:val="4"/>
  </w:num>
  <w:num w:numId="14">
    <w:abstractNumId w:val="5"/>
  </w:num>
  <w:num w:numId="15">
    <w:abstractNumId w:val="10"/>
  </w:num>
  <w:num w:numId="16">
    <w:abstractNumId w:val="3"/>
  </w:num>
  <w:num w:numId="17">
    <w:abstractNumId w:val="14"/>
  </w:num>
  <w:num w:numId="18">
    <w:abstractNumId w:val="9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/>
  <w:rsids>
    <w:rsidRoot w:val="00F64D48"/>
    <w:rsid w:val="00001590"/>
    <w:rsid w:val="00002123"/>
    <w:rsid w:val="00005B3C"/>
    <w:rsid w:val="0000638B"/>
    <w:rsid w:val="000067BC"/>
    <w:rsid w:val="00010241"/>
    <w:rsid w:val="00011614"/>
    <w:rsid w:val="00012369"/>
    <w:rsid w:val="00016A7B"/>
    <w:rsid w:val="00020151"/>
    <w:rsid w:val="000225DE"/>
    <w:rsid w:val="00023B76"/>
    <w:rsid w:val="000307D4"/>
    <w:rsid w:val="0003246D"/>
    <w:rsid w:val="00032483"/>
    <w:rsid w:val="00033DB1"/>
    <w:rsid w:val="00035B8C"/>
    <w:rsid w:val="00036A67"/>
    <w:rsid w:val="0003767E"/>
    <w:rsid w:val="00040ECA"/>
    <w:rsid w:val="000479BB"/>
    <w:rsid w:val="000527C7"/>
    <w:rsid w:val="0005356A"/>
    <w:rsid w:val="00056437"/>
    <w:rsid w:val="00060A04"/>
    <w:rsid w:val="000619F1"/>
    <w:rsid w:val="00065F8E"/>
    <w:rsid w:val="000703D5"/>
    <w:rsid w:val="00072383"/>
    <w:rsid w:val="00074810"/>
    <w:rsid w:val="00075705"/>
    <w:rsid w:val="000812FE"/>
    <w:rsid w:val="00081E57"/>
    <w:rsid w:val="000824BF"/>
    <w:rsid w:val="0008452B"/>
    <w:rsid w:val="000917CE"/>
    <w:rsid w:val="00092B64"/>
    <w:rsid w:val="00092BAB"/>
    <w:rsid w:val="00095EB7"/>
    <w:rsid w:val="000A0B90"/>
    <w:rsid w:val="000A25AD"/>
    <w:rsid w:val="000A4C0F"/>
    <w:rsid w:val="000A4C3F"/>
    <w:rsid w:val="000B159A"/>
    <w:rsid w:val="000B2239"/>
    <w:rsid w:val="000B31F9"/>
    <w:rsid w:val="000C19D6"/>
    <w:rsid w:val="000C40E1"/>
    <w:rsid w:val="000C73BE"/>
    <w:rsid w:val="000C7B6C"/>
    <w:rsid w:val="000E4B01"/>
    <w:rsid w:val="000E5E5D"/>
    <w:rsid w:val="000E719B"/>
    <w:rsid w:val="000E7A9D"/>
    <w:rsid w:val="000F31C8"/>
    <w:rsid w:val="000F521F"/>
    <w:rsid w:val="000F5F18"/>
    <w:rsid w:val="0010064B"/>
    <w:rsid w:val="00100D8D"/>
    <w:rsid w:val="00102A82"/>
    <w:rsid w:val="0011060B"/>
    <w:rsid w:val="0011411B"/>
    <w:rsid w:val="00116CFD"/>
    <w:rsid w:val="00117692"/>
    <w:rsid w:val="00117F68"/>
    <w:rsid w:val="0012100E"/>
    <w:rsid w:val="00121553"/>
    <w:rsid w:val="00123AF8"/>
    <w:rsid w:val="0012475A"/>
    <w:rsid w:val="0012478F"/>
    <w:rsid w:val="001268BD"/>
    <w:rsid w:val="00126BC0"/>
    <w:rsid w:val="0012712B"/>
    <w:rsid w:val="00130556"/>
    <w:rsid w:val="0013075A"/>
    <w:rsid w:val="00131177"/>
    <w:rsid w:val="00132A80"/>
    <w:rsid w:val="00132CC3"/>
    <w:rsid w:val="00133867"/>
    <w:rsid w:val="00135AE8"/>
    <w:rsid w:val="0013777E"/>
    <w:rsid w:val="001402D6"/>
    <w:rsid w:val="00144701"/>
    <w:rsid w:val="00146DC0"/>
    <w:rsid w:val="00150114"/>
    <w:rsid w:val="00152585"/>
    <w:rsid w:val="00155411"/>
    <w:rsid w:val="00155D4C"/>
    <w:rsid w:val="00157F32"/>
    <w:rsid w:val="00160F3F"/>
    <w:rsid w:val="001641D9"/>
    <w:rsid w:val="0017015F"/>
    <w:rsid w:val="001719E7"/>
    <w:rsid w:val="001723C3"/>
    <w:rsid w:val="00173B16"/>
    <w:rsid w:val="00175D1E"/>
    <w:rsid w:val="001776A2"/>
    <w:rsid w:val="001820B6"/>
    <w:rsid w:val="001833B3"/>
    <w:rsid w:val="00185474"/>
    <w:rsid w:val="00186EEE"/>
    <w:rsid w:val="00193510"/>
    <w:rsid w:val="00193878"/>
    <w:rsid w:val="00195575"/>
    <w:rsid w:val="001968EE"/>
    <w:rsid w:val="001A1E76"/>
    <w:rsid w:val="001A40C7"/>
    <w:rsid w:val="001A42E4"/>
    <w:rsid w:val="001A6264"/>
    <w:rsid w:val="001B3326"/>
    <w:rsid w:val="001B4514"/>
    <w:rsid w:val="001B4F95"/>
    <w:rsid w:val="001B5360"/>
    <w:rsid w:val="001C1BC8"/>
    <w:rsid w:val="001C1EDB"/>
    <w:rsid w:val="001C2EDC"/>
    <w:rsid w:val="001C3951"/>
    <w:rsid w:val="001C4564"/>
    <w:rsid w:val="001C4961"/>
    <w:rsid w:val="001D0AB3"/>
    <w:rsid w:val="001D6503"/>
    <w:rsid w:val="001E18B3"/>
    <w:rsid w:val="001E246E"/>
    <w:rsid w:val="001E2713"/>
    <w:rsid w:val="001E3A94"/>
    <w:rsid w:val="001E3D09"/>
    <w:rsid w:val="001E6807"/>
    <w:rsid w:val="001F0A07"/>
    <w:rsid w:val="001F3278"/>
    <w:rsid w:val="001F4CEA"/>
    <w:rsid w:val="001F5CD9"/>
    <w:rsid w:val="00203C78"/>
    <w:rsid w:val="00205139"/>
    <w:rsid w:val="00205A2E"/>
    <w:rsid w:val="00207CBD"/>
    <w:rsid w:val="002144D8"/>
    <w:rsid w:val="00220A41"/>
    <w:rsid w:val="00220DD8"/>
    <w:rsid w:val="00221F98"/>
    <w:rsid w:val="0022504B"/>
    <w:rsid w:val="00225EE1"/>
    <w:rsid w:val="002260D5"/>
    <w:rsid w:val="0022686B"/>
    <w:rsid w:val="002306BA"/>
    <w:rsid w:val="00231CB3"/>
    <w:rsid w:val="00232528"/>
    <w:rsid w:val="0023369D"/>
    <w:rsid w:val="00233F81"/>
    <w:rsid w:val="00234302"/>
    <w:rsid w:val="0023487F"/>
    <w:rsid w:val="00234AC5"/>
    <w:rsid w:val="0023506F"/>
    <w:rsid w:val="0023734B"/>
    <w:rsid w:val="00241C21"/>
    <w:rsid w:val="002429B6"/>
    <w:rsid w:val="00242B97"/>
    <w:rsid w:val="00246AE7"/>
    <w:rsid w:val="002475EB"/>
    <w:rsid w:val="00247D34"/>
    <w:rsid w:val="00247DC6"/>
    <w:rsid w:val="002527A3"/>
    <w:rsid w:val="00252E23"/>
    <w:rsid w:val="002546A5"/>
    <w:rsid w:val="002556B3"/>
    <w:rsid w:val="00260CD4"/>
    <w:rsid w:val="00260D6A"/>
    <w:rsid w:val="0026472A"/>
    <w:rsid w:val="00265615"/>
    <w:rsid w:val="0026743E"/>
    <w:rsid w:val="00274378"/>
    <w:rsid w:val="00275E46"/>
    <w:rsid w:val="00276EEF"/>
    <w:rsid w:val="0028044D"/>
    <w:rsid w:val="00282D0B"/>
    <w:rsid w:val="002837A2"/>
    <w:rsid w:val="00284135"/>
    <w:rsid w:val="00291367"/>
    <w:rsid w:val="00293788"/>
    <w:rsid w:val="002A1B6B"/>
    <w:rsid w:val="002A245D"/>
    <w:rsid w:val="002A2EFC"/>
    <w:rsid w:val="002B0EC7"/>
    <w:rsid w:val="002B2331"/>
    <w:rsid w:val="002C21F0"/>
    <w:rsid w:val="002C38C9"/>
    <w:rsid w:val="002C3A1A"/>
    <w:rsid w:val="002C3CA1"/>
    <w:rsid w:val="002C589E"/>
    <w:rsid w:val="002D132B"/>
    <w:rsid w:val="002D6A15"/>
    <w:rsid w:val="002D6D69"/>
    <w:rsid w:val="002D7EBC"/>
    <w:rsid w:val="002E049C"/>
    <w:rsid w:val="002E1287"/>
    <w:rsid w:val="002E7721"/>
    <w:rsid w:val="002E7C49"/>
    <w:rsid w:val="002F2250"/>
    <w:rsid w:val="002F285A"/>
    <w:rsid w:val="002F4277"/>
    <w:rsid w:val="002F4EA4"/>
    <w:rsid w:val="002F5E0C"/>
    <w:rsid w:val="002F68D2"/>
    <w:rsid w:val="00302599"/>
    <w:rsid w:val="00306294"/>
    <w:rsid w:val="00312667"/>
    <w:rsid w:val="00313D76"/>
    <w:rsid w:val="003141E3"/>
    <w:rsid w:val="0031590E"/>
    <w:rsid w:val="00321361"/>
    <w:rsid w:val="00322FC3"/>
    <w:rsid w:val="00325351"/>
    <w:rsid w:val="003337F5"/>
    <w:rsid w:val="00336028"/>
    <w:rsid w:val="00341A42"/>
    <w:rsid w:val="003422F5"/>
    <w:rsid w:val="00342694"/>
    <w:rsid w:val="003427A7"/>
    <w:rsid w:val="003448B3"/>
    <w:rsid w:val="003457A2"/>
    <w:rsid w:val="00347030"/>
    <w:rsid w:val="003526F3"/>
    <w:rsid w:val="0035456C"/>
    <w:rsid w:val="00357D34"/>
    <w:rsid w:val="00362CE8"/>
    <w:rsid w:val="003637F8"/>
    <w:rsid w:val="003649D2"/>
    <w:rsid w:val="00377222"/>
    <w:rsid w:val="0037740C"/>
    <w:rsid w:val="00381E4E"/>
    <w:rsid w:val="00382D98"/>
    <w:rsid w:val="003857D3"/>
    <w:rsid w:val="003863B8"/>
    <w:rsid w:val="003932F4"/>
    <w:rsid w:val="00394F1C"/>
    <w:rsid w:val="00397227"/>
    <w:rsid w:val="003A3CD0"/>
    <w:rsid w:val="003A5345"/>
    <w:rsid w:val="003A6ACF"/>
    <w:rsid w:val="003A7C7B"/>
    <w:rsid w:val="003B1563"/>
    <w:rsid w:val="003B2540"/>
    <w:rsid w:val="003B2C82"/>
    <w:rsid w:val="003B3AFF"/>
    <w:rsid w:val="003B7294"/>
    <w:rsid w:val="003B797D"/>
    <w:rsid w:val="003C072C"/>
    <w:rsid w:val="003C18FE"/>
    <w:rsid w:val="003C3B3F"/>
    <w:rsid w:val="003C5C94"/>
    <w:rsid w:val="003C7042"/>
    <w:rsid w:val="003C750A"/>
    <w:rsid w:val="003D0CEC"/>
    <w:rsid w:val="003D12D0"/>
    <w:rsid w:val="003D1772"/>
    <w:rsid w:val="003D3F6B"/>
    <w:rsid w:val="003D4597"/>
    <w:rsid w:val="003D5234"/>
    <w:rsid w:val="003D7D01"/>
    <w:rsid w:val="003E2819"/>
    <w:rsid w:val="003E4C5E"/>
    <w:rsid w:val="003F1315"/>
    <w:rsid w:val="003F25B9"/>
    <w:rsid w:val="003F7486"/>
    <w:rsid w:val="003F7598"/>
    <w:rsid w:val="00400F66"/>
    <w:rsid w:val="00402F2D"/>
    <w:rsid w:val="00407360"/>
    <w:rsid w:val="00407C34"/>
    <w:rsid w:val="004128B7"/>
    <w:rsid w:val="0042311C"/>
    <w:rsid w:val="00423136"/>
    <w:rsid w:val="004321E2"/>
    <w:rsid w:val="00434748"/>
    <w:rsid w:val="00434D57"/>
    <w:rsid w:val="00435AEB"/>
    <w:rsid w:val="00435F06"/>
    <w:rsid w:val="00435FEE"/>
    <w:rsid w:val="00436B1C"/>
    <w:rsid w:val="004442D8"/>
    <w:rsid w:val="004474F2"/>
    <w:rsid w:val="00455753"/>
    <w:rsid w:val="0045602C"/>
    <w:rsid w:val="004569E7"/>
    <w:rsid w:val="00457473"/>
    <w:rsid w:val="00460E8D"/>
    <w:rsid w:val="004622FF"/>
    <w:rsid w:val="00465125"/>
    <w:rsid w:val="004657A6"/>
    <w:rsid w:val="00465A6F"/>
    <w:rsid w:val="004670E1"/>
    <w:rsid w:val="00471A2A"/>
    <w:rsid w:val="00473549"/>
    <w:rsid w:val="00473C02"/>
    <w:rsid w:val="004837ED"/>
    <w:rsid w:val="00485212"/>
    <w:rsid w:val="00486868"/>
    <w:rsid w:val="00487305"/>
    <w:rsid w:val="00491B54"/>
    <w:rsid w:val="004926E2"/>
    <w:rsid w:val="00495738"/>
    <w:rsid w:val="00496A6B"/>
    <w:rsid w:val="00497868"/>
    <w:rsid w:val="00497BEC"/>
    <w:rsid w:val="004A3430"/>
    <w:rsid w:val="004A3EFC"/>
    <w:rsid w:val="004A4D30"/>
    <w:rsid w:val="004A6BFA"/>
    <w:rsid w:val="004B2286"/>
    <w:rsid w:val="004B38A4"/>
    <w:rsid w:val="004B76F2"/>
    <w:rsid w:val="004C0D4D"/>
    <w:rsid w:val="004C1556"/>
    <w:rsid w:val="004C21ED"/>
    <w:rsid w:val="004C4629"/>
    <w:rsid w:val="004C54BF"/>
    <w:rsid w:val="004C7CBC"/>
    <w:rsid w:val="004C7DB8"/>
    <w:rsid w:val="004D209A"/>
    <w:rsid w:val="004E07EE"/>
    <w:rsid w:val="004E19E1"/>
    <w:rsid w:val="004E4D05"/>
    <w:rsid w:val="004F138A"/>
    <w:rsid w:val="004F1718"/>
    <w:rsid w:val="004F266F"/>
    <w:rsid w:val="004F2AD5"/>
    <w:rsid w:val="004F3D86"/>
    <w:rsid w:val="00500333"/>
    <w:rsid w:val="0050192E"/>
    <w:rsid w:val="00501AD8"/>
    <w:rsid w:val="005058E9"/>
    <w:rsid w:val="00505D83"/>
    <w:rsid w:val="0050747B"/>
    <w:rsid w:val="00507762"/>
    <w:rsid w:val="00512248"/>
    <w:rsid w:val="00513C2E"/>
    <w:rsid w:val="00523886"/>
    <w:rsid w:val="005239D1"/>
    <w:rsid w:val="00523DC4"/>
    <w:rsid w:val="00524EFA"/>
    <w:rsid w:val="005268F7"/>
    <w:rsid w:val="00530BDE"/>
    <w:rsid w:val="005319C2"/>
    <w:rsid w:val="0053201B"/>
    <w:rsid w:val="005368FD"/>
    <w:rsid w:val="00537623"/>
    <w:rsid w:val="00543FC9"/>
    <w:rsid w:val="00546BAE"/>
    <w:rsid w:val="0055042C"/>
    <w:rsid w:val="005522F3"/>
    <w:rsid w:val="005544D7"/>
    <w:rsid w:val="0055529A"/>
    <w:rsid w:val="00557454"/>
    <w:rsid w:val="0055754B"/>
    <w:rsid w:val="00560120"/>
    <w:rsid w:val="005628CC"/>
    <w:rsid w:val="00562B6B"/>
    <w:rsid w:val="00566A7D"/>
    <w:rsid w:val="00570ACF"/>
    <w:rsid w:val="00571FA3"/>
    <w:rsid w:val="00575C9D"/>
    <w:rsid w:val="005822A9"/>
    <w:rsid w:val="00584E12"/>
    <w:rsid w:val="0058505A"/>
    <w:rsid w:val="00585C2F"/>
    <w:rsid w:val="00590336"/>
    <w:rsid w:val="00592D94"/>
    <w:rsid w:val="005939BF"/>
    <w:rsid w:val="00595549"/>
    <w:rsid w:val="00597A33"/>
    <w:rsid w:val="005A10B7"/>
    <w:rsid w:val="005A310F"/>
    <w:rsid w:val="005A52A0"/>
    <w:rsid w:val="005A7BB7"/>
    <w:rsid w:val="005A7EE5"/>
    <w:rsid w:val="005B16C1"/>
    <w:rsid w:val="005B2489"/>
    <w:rsid w:val="005B3B6D"/>
    <w:rsid w:val="005B43D1"/>
    <w:rsid w:val="005B4716"/>
    <w:rsid w:val="005B7BED"/>
    <w:rsid w:val="005C1817"/>
    <w:rsid w:val="005C5459"/>
    <w:rsid w:val="005C5A96"/>
    <w:rsid w:val="005D036D"/>
    <w:rsid w:val="005D07C3"/>
    <w:rsid w:val="005D17D7"/>
    <w:rsid w:val="005D19F2"/>
    <w:rsid w:val="005D2136"/>
    <w:rsid w:val="005D24B9"/>
    <w:rsid w:val="005D3C5F"/>
    <w:rsid w:val="005D64FE"/>
    <w:rsid w:val="005D75A1"/>
    <w:rsid w:val="005D797F"/>
    <w:rsid w:val="005E202D"/>
    <w:rsid w:val="005E441F"/>
    <w:rsid w:val="005F02A5"/>
    <w:rsid w:val="005F25A6"/>
    <w:rsid w:val="005F2D6A"/>
    <w:rsid w:val="005F48B6"/>
    <w:rsid w:val="005F7D7C"/>
    <w:rsid w:val="006006C0"/>
    <w:rsid w:val="006006E4"/>
    <w:rsid w:val="006012E2"/>
    <w:rsid w:val="00603556"/>
    <w:rsid w:val="0060514E"/>
    <w:rsid w:val="00605ADD"/>
    <w:rsid w:val="00606E80"/>
    <w:rsid w:val="006071CF"/>
    <w:rsid w:val="00607BE6"/>
    <w:rsid w:val="006128DF"/>
    <w:rsid w:val="00613D5E"/>
    <w:rsid w:val="0061767A"/>
    <w:rsid w:val="006207EC"/>
    <w:rsid w:val="006209B7"/>
    <w:rsid w:val="006242E5"/>
    <w:rsid w:val="00627E1C"/>
    <w:rsid w:val="0063211C"/>
    <w:rsid w:val="006332A6"/>
    <w:rsid w:val="00637742"/>
    <w:rsid w:val="0064149E"/>
    <w:rsid w:val="00642963"/>
    <w:rsid w:val="00643A74"/>
    <w:rsid w:val="00645775"/>
    <w:rsid w:val="00653569"/>
    <w:rsid w:val="00673FC6"/>
    <w:rsid w:val="00674040"/>
    <w:rsid w:val="006746B2"/>
    <w:rsid w:val="00676390"/>
    <w:rsid w:val="00676D4E"/>
    <w:rsid w:val="00680F4F"/>
    <w:rsid w:val="006815E4"/>
    <w:rsid w:val="0068343F"/>
    <w:rsid w:val="00684B94"/>
    <w:rsid w:val="006856FE"/>
    <w:rsid w:val="00686960"/>
    <w:rsid w:val="00691EEC"/>
    <w:rsid w:val="00694DE9"/>
    <w:rsid w:val="006A47D9"/>
    <w:rsid w:val="006B02C8"/>
    <w:rsid w:val="006B4CFF"/>
    <w:rsid w:val="006B53E2"/>
    <w:rsid w:val="006B7C9C"/>
    <w:rsid w:val="006C0001"/>
    <w:rsid w:val="006C459F"/>
    <w:rsid w:val="006C5B4A"/>
    <w:rsid w:val="006D0384"/>
    <w:rsid w:val="006D22CB"/>
    <w:rsid w:val="006D31CF"/>
    <w:rsid w:val="006D34B1"/>
    <w:rsid w:val="006D4825"/>
    <w:rsid w:val="006D7162"/>
    <w:rsid w:val="006D761C"/>
    <w:rsid w:val="006D7E87"/>
    <w:rsid w:val="006E2AE8"/>
    <w:rsid w:val="006E319E"/>
    <w:rsid w:val="006E38C6"/>
    <w:rsid w:val="006E5218"/>
    <w:rsid w:val="006E56B4"/>
    <w:rsid w:val="006E7036"/>
    <w:rsid w:val="006F0630"/>
    <w:rsid w:val="006F6C01"/>
    <w:rsid w:val="00700026"/>
    <w:rsid w:val="00700ED5"/>
    <w:rsid w:val="00702477"/>
    <w:rsid w:val="0070265D"/>
    <w:rsid w:val="0070424E"/>
    <w:rsid w:val="00715E01"/>
    <w:rsid w:val="00716AF8"/>
    <w:rsid w:val="00720C63"/>
    <w:rsid w:val="0072236C"/>
    <w:rsid w:val="007243AC"/>
    <w:rsid w:val="0072509A"/>
    <w:rsid w:val="00727AEC"/>
    <w:rsid w:val="00731221"/>
    <w:rsid w:val="00733AFE"/>
    <w:rsid w:val="007340E3"/>
    <w:rsid w:val="0073673A"/>
    <w:rsid w:val="00737010"/>
    <w:rsid w:val="00737987"/>
    <w:rsid w:val="00737F38"/>
    <w:rsid w:val="00741643"/>
    <w:rsid w:val="00741C7C"/>
    <w:rsid w:val="00744C02"/>
    <w:rsid w:val="0074527F"/>
    <w:rsid w:val="007472A0"/>
    <w:rsid w:val="0075111B"/>
    <w:rsid w:val="00753310"/>
    <w:rsid w:val="00753DB3"/>
    <w:rsid w:val="00761B93"/>
    <w:rsid w:val="00761C75"/>
    <w:rsid w:val="007638AC"/>
    <w:rsid w:val="00764DBD"/>
    <w:rsid w:val="0076508D"/>
    <w:rsid w:val="00765AE8"/>
    <w:rsid w:val="0077022E"/>
    <w:rsid w:val="007706AE"/>
    <w:rsid w:val="00773981"/>
    <w:rsid w:val="00773EBD"/>
    <w:rsid w:val="007741A8"/>
    <w:rsid w:val="007762DD"/>
    <w:rsid w:val="007804D6"/>
    <w:rsid w:val="007833ED"/>
    <w:rsid w:val="007916BD"/>
    <w:rsid w:val="00794480"/>
    <w:rsid w:val="00794506"/>
    <w:rsid w:val="00794ADA"/>
    <w:rsid w:val="0079522A"/>
    <w:rsid w:val="007A2177"/>
    <w:rsid w:val="007A59FC"/>
    <w:rsid w:val="007B1472"/>
    <w:rsid w:val="007B3AEB"/>
    <w:rsid w:val="007B42A5"/>
    <w:rsid w:val="007B511B"/>
    <w:rsid w:val="007B6894"/>
    <w:rsid w:val="007C421F"/>
    <w:rsid w:val="007D35DB"/>
    <w:rsid w:val="007D4CC6"/>
    <w:rsid w:val="007D706C"/>
    <w:rsid w:val="007E0BB4"/>
    <w:rsid w:val="007E0C6E"/>
    <w:rsid w:val="007F3CCB"/>
    <w:rsid w:val="007F5C61"/>
    <w:rsid w:val="00800B78"/>
    <w:rsid w:val="00801866"/>
    <w:rsid w:val="0080581E"/>
    <w:rsid w:val="00805D85"/>
    <w:rsid w:val="00806391"/>
    <w:rsid w:val="0080740C"/>
    <w:rsid w:val="00810154"/>
    <w:rsid w:val="00811147"/>
    <w:rsid w:val="008126E2"/>
    <w:rsid w:val="00812B06"/>
    <w:rsid w:val="00814AFC"/>
    <w:rsid w:val="00814BB3"/>
    <w:rsid w:val="008172E5"/>
    <w:rsid w:val="00821BBF"/>
    <w:rsid w:val="00823400"/>
    <w:rsid w:val="00824497"/>
    <w:rsid w:val="00835764"/>
    <w:rsid w:val="00837F8C"/>
    <w:rsid w:val="00842E7A"/>
    <w:rsid w:val="00844747"/>
    <w:rsid w:val="00844A0C"/>
    <w:rsid w:val="00847774"/>
    <w:rsid w:val="00847CCD"/>
    <w:rsid w:val="0085152B"/>
    <w:rsid w:val="00851A87"/>
    <w:rsid w:val="0086250D"/>
    <w:rsid w:val="00863DC2"/>
    <w:rsid w:val="008649B9"/>
    <w:rsid w:val="008650A2"/>
    <w:rsid w:val="008660B6"/>
    <w:rsid w:val="008660F6"/>
    <w:rsid w:val="008739D2"/>
    <w:rsid w:val="00875DF9"/>
    <w:rsid w:val="00876A7C"/>
    <w:rsid w:val="0088679A"/>
    <w:rsid w:val="00890581"/>
    <w:rsid w:val="00893A42"/>
    <w:rsid w:val="00895219"/>
    <w:rsid w:val="0089627F"/>
    <w:rsid w:val="00897202"/>
    <w:rsid w:val="008A7678"/>
    <w:rsid w:val="008B3DE3"/>
    <w:rsid w:val="008C230B"/>
    <w:rsid w:val="008C2894"/>
    <w:rsid w:val="008C37B6"/>
    <w:rsid w:val="008C3E48"/>
    <w:rsid w:val="008C4A48"/>
    <w:rsid w:val="008C6846"/>
    <w:rsid w:val="008D20C4"/>
    <w:rsid w:val="008D2700"/>
    <w:rsid w:val="008E3E62"/>
    <w:rsid w:val="008E533D"/>
    <w:rsid w:val="008E6FF6"/>
    <w:rsid w:val="008F222A"/>
    <w:rsid w:val="008F3350"/>
    <w:rsid w:val="008F5EDB"/>
    <w:rsid w:val="0090110D"/>
    <w:rsid w:val="009013A7"/>
    <w:rsid w:val="00907EFC"/>
    <w:rsid w:val="00910CC0"/>
    <w:rsid w:val="00914266"/>
    <w:rsid w:val="0091474D"/>
    <w:rsid w:val="0091561B"/>
    <w:rsid w:val="0091632D"/>
    <w:rsid w:val="00922DB7"/>
    <w:rsid w:val="0092576E"/>
    <w:rsid w:val="009257BB"/>
    <w:rsid w:val="00926A71"/>
    <w:rsid w:val="00926D2D"/>
    <w:rsid w:val="00930768"/>
    <w:rsid w:val="00930A54"/>
    <w:rsid w:val="00932292"/>
    <w:rsid w:val="009332AD"/>
    <w:rsid w:val="009341CD"/>
    <w:rsid w:val="00935D69"/>
    <w:rsid w:val="00936756"/>
    <w:rsid w:val="00946460"/>
    <w:rsid w:val="00946982"/>
    <w:rsid w:val="00951D8C"/>
    <w:rsid w:val="0095328B"/>
    <w:rsid w:val="00965FFF"/>
    <w:rsid w:val="00966197"/>
    <w:rsid w:val="00966C6D"/>
    <w:rsid w:val="00970294"/>
    <w:rsid w:val="00970B3D"/>
    <w:rsid w:val="00970E65"/>
    <w:rsid w:val="00971369"/>
    <w:rsid w:val="00975B17"/>
    <w:rsid w:val="00976691"/>
    <w:rsid w:val="00980786"/>
    <w:rsid w:val="00980D81"/>
    <w:rsid w:val="009814F9"/>
    <w:rsid w:val="00981985"/>
    <w:rsid w:val="0098341D"/>
    <w:rsid w:val="0098398B"/>
    <w:rsid w:val="0098786E"/>
    <w:rsid w:val="00991A52"/>
    <w:rsid w:val="00992256"/>
    <w:rsid w:val="009969B5"/>
    <w:rsid w:val="009A2126"/>
    <w:rsid w:val="009A50BA"/>
    <w:rsid w:val="009A6024"/>
    <w:rsid w:val="009B1986"/>
    <w:rsid w:val="009B1D2A"/>
    <w:rsid w:val="009B2387"/>
    <w:rsid w:val="009B72D3"/>
    <w:rsid w:val="009B7FED"/>
    <w:rsid w:val="009C6D75"/>
    <w:rsid w:val="009D04CB"/>
    <w:rsid w:val="009D15DB"/>
    <w:rsid w:val="009D1970"/>
    <w:rsid w:val="009D669E"/>
    <w:rsid w:val="009E1EE6"/>
    <w:rsid w:val="009E4D1E"/>
    <w:rsid w:val="009E5A70"/>
    <w:rsid w:val="009F4374"/>
    <w:rsid w:val="00A02D98"/>
    <w:rsid w:val="00A04BDF"/>
    <w:rsid w:val="00A05BDC"/>
    <w:rsid w:val="00A11176"/>
    <w:rsid w:val="00A1739D"/>
    <w:rsid w:val="00A21F66"/>
    <w:rsid w:val="00A23A1D"/>
    <w:rsid w:val="00A30A10"/>
    <w:rsid w:val="00A30A77"/>
    <w:rsid w:val="00A33468"/>
    <w:rsid w:val="00A407BF"/>
    <w:rsid w:val="00A40BD9"/>
    <w:rsid w:val="00A418A7"/>
    <w:rsid w:val="00A418F9"/>
    <w:rsid w:val="00A42134"/>
    <w:rsid w:val="00A45862"/>
    <w:rsid w:val="00A45F52"/>
    <w:rsid w:val="00A46FDA"/>
    <w:rsid w:val="00A472E2"/>
    <w:rsid w:val="00A519F8"/>
    <w:rsid w:val="00A51FE0"/>
    <w:rsid w:val="00A52275"/>
    <w:rsid w:val="00A52E9E"/>
    <w:rsid w:val="00A531D9"/>
    <w:rsid w:val="00A53693"/>
    <w:rsid w:val="00A537FF"/>
    <w:rsid w:val="00A55538"/>
    <w:rsid w:val="00A56254"/>
    <w:rsid w:val="00A627AF"/>
    <w:rsid w:val="00A65578"/>
    <w:rsid w:val="00A65789"/>
    <w:rsid w:val="00A65858"/>
    <w:rsid w:val="00A66163"/>
    <w:rsid w:val="00A671E1"/>
    <w:rsid w:val="00A77917"/>
    <w:rsid w:val="00A804BF"/>
    <w:rsid w:val="00A8340D"/>
    <w:rsid w:val="00A868B0"/>
    <w:rsid w:val="00A909C6"/>
    <w:rsid w:val="00A916F8"/>
    <w:rsid w:val="00A92D3D"/>
    <w:rsid w:val="00A9417E"/>
    <w:rsid w:val="00A958C7"/>
    <w:rsid w:val="00AA381A"/>
    <w:rsid w:val="00AA5736"/>
    <w:rsid w:val="00AA666E"/>
    <w:rsid w:val="00AB05E1"/>
    <w:rsid w:val="00AB0C41"/>
    <w:rsid w:val="00AB4817"/>
    <w:rsid w:val="00AB4D8A"/>
    <w:rsid w:val="00AB684A"/>
    <w:rsid w:val="00AB6980"/>
    <w:rsid w:val="00AC642E"/>
    <w:rsid w:val="00AD0030"/>
    <w:rsid w:val="00AD1B6E"/>
    <w:rsid w:val="00AD1C24"/>
    <w:rsid w:val="00AD206B"/>
    <w:rsid w:val="00AD20CD"/>
    <w:rsid w:val="00AD48D6"/>
    <w:rsid w:val="00AD48DC"/>
    <w:rsid w:val="00AE1EE9"/>
    <w:rsid w:val="00AE2FF2"/>
    <w:rsid w:val="00AE608C"/>
    <w:rsid w:val="00AF17EC"/>
    <w:rsid w:val="00AF6752"/>
    <w:rsid w:val="00AF75E7"/>
    <w:rsid w:val="00AF7BA3"/>
    <w:rsid w:val="00B0354F"/>
    <w:rsid w:val="00B04188"/>
    <w:rsid w:val="00B10A16"/>
    <w:rsid w:val="00B11886"/>
    <w:rsid w:val="00B1381B"/>
    <w:rsid w:val="00B1541A"/>
    <w:rsid w:val="00B1553C"/>
    <w:rsid w:val="00B17EC8"/>
    <w:rsid w:val="00B21288"/>
    <w:rsid w:val="00B23801"/>
    <w:rsid w:val="00B249DF"/>
    <w:rsid w:val="00B317B9"/>
    <w:rsid w:val="00B356EB"/>
    <w:rsid w:val="00B35C04"/>
    <w:rsid w:val="00B3622D"/>
    <w:rsid w:val="00B367BC"/>
    <w:rsid w:val="00B409EF"/>
    <w:rsid w:val="00B414A1"/>
    <w:rsid w:val="00B44185"/>
    <w:rsid w:val="00B44DF1"/>
    <w:rsid w:val="00B47443"/>
    <w:rsid w:val="00B5170B"/>
    <w:rsid w:val="00B524D4"/>
    <w:rsid w:val="00B53D2D"/>
    <w:rsid w:val="00B54ABD"/>
    <w:rsid w:val="00B55397"/>
    <w:rsid w:val="00B6138E"/>
    <w:rsid w:val="00B62E7D"/>
    <w:rsid w:val="00B6541B"/>
    <w:rsid w:val="00B65A66"/>
    <w:rsid w:val="00B67576"/>
    <w:rsid w:val="00B67F1C"/>
    <w:rsid w:val="00B71930"/>
    <w:rsid w:val="00B722AF"/>
    <w:rsid w:val="00B731A5"/>
    <w:rsid w:val="00B73375"/>
    <w:rsid w:val="00B73B2E"/>
    <w:rsid w:val="00B81269"/>
    <w:rsid w:val="00B814A5"/>
    <w:rsid w:val="00B84254"/>
    <w:rsid w:val="00B84FC0"/>
    <w:rsid w:val="00B91B90"/>
    <w:rsid w:val="00B9334B"/>
    <w:rsid w:val="00B94B82"/>
    <w:rsid w:val="00B9541F"/>
    <w:rsid w:val="00B966C5"/>
    <w:rsid w:val="00B972C4"/>
    <w:rsid w:val="00BA0D52"/>
    <w:rsid w:val="00BA5BBF"/>
    <w:rsid w:val="00BA7292"/>
    <w:rsid w:val="00BA769A"/>
    <w:rsid w:val="00BA7D83"/>
    <w:rsid w:val="00BB2136"/>
    <w:rsid w:val="00BB3BCF"/>
    <w:rsid w:val="00BC0593"/>
    <w:rsid w:val="00BC4D4A"/>
    <w:rsid w:val="00BC7E79"/>
    <w:rsid w:val="00BD386D"/>
    <w:rsid w:val="00BD4B50"/>
    <w:rsid w:val="00BD77D7"/>
    <w:rsid w:val="00BE31B1"/>
    <w:rsid w:val="00BE64BA"/>
    <w:rsid w:val="00BE7438"/>
    <w:rsid w:val="00BF12DB"/>
    <w:rsid w:val="00C02C2A"/>
    <w:rsid w:val="00C036FF"/>
    <w:rsid w:val="00C03A11"/>
    <w:rsid w:val="00C041B5"/>
    <w:rsid w:val="00C07ECF"/>
    <w:rsid w:val="00C1013F"/>
    <w:rsid w:val="00C14AC9"/>
    <w:rsid w:val="00C168BC"/>
    <w:rsid w:val="00C16B3D"/>
    <w:rsid w:val="00C2100B"/>
    <w:rsid w:val="00C21881"/>
    <w:rsid w:val="00C32A82"/>
    <w:rsid w:val="00C33C25"/>
    <w:rsid w:val="00C33FD0"/>
    <w:rsid w:val="00C35908"/>
    <w:rsid w:val="00C4033E"/>
    <w:rsid w:val="00C41285"/>
    <w:rsid w:val="00C42800"/>
    <w:rsid w:val="00C42842"/>
    <w:rsid w:val="00C444A0"/>
    <w:rsid w:val="00C46ACF"/>
    <w:rsid w:val="00C471F2"/>
    <w:rsid w:val="00C50F34"/>
    <w:rsid w:val="00C5251E"/>
    <w:rsid w:val="00C560E9"/>
    <w:rsid w:val="00C66D44"/>
    <w:rsid w:val="00C73E42"/>
    <w:rsid w:val="00C7652A"/>
    <w:rsid w:val="00C83B1F"/>
    <w:rsid w:val="00C85404"/>
    <w:rsid w:val="00C8541F"/>
    <w:rsid w:val="00C859EF"/>
    <w:rsid w:val="00C86471"/>
    <w:rsid w:val="00C97E71"/>
    <w:rsid w:val="00CA16BD"/>
    <w:rsid w:val="00CA3E45"/>
    <w:rsid w:val="00CA5F9D"/>
    <w:rsid w:val="00CA703E"/>
    <w:rsid w:val="00CB2644"/>
    <w:rsid w:val="00CB3208"/>
    <w:rsid w:val="00CB42D0"/>
    <w:rsid w:val="00CC0707"/>
    <w:rsid w:val="00CC4722"/>
    <w:rsid w:val="00CC581F"/>
    <w:rsid w:val="00CD0D0D"/>
    <w:rsid w:val="00CD7E08"/>
    <w:rsid w:val="00CE0F12"/>
    <w:rsid w:val="00CE1F01"/>
    <w:rsid w:val="00CE3EAB"/>
    <w:rsid w:val="00CE479C"/>
    <w:rsid w:val="00CE5911"/>
    <w:rsid w:val="00CE6747"/>
    <w:rsid w:val="00CF1449"/>
    <w:rsid w:val="00CF263E"/>
    <w:rsid w:val="00CF5810"/>
    <w:rsid w:val="00D01773"/>
    <w:rsid w:val="00D02ADD"/>
    <w:rsid w:val="00D0342D"/>
    <w:rsid w:val="00D10932"/>
    <w:rsid w:val="00D11D3B"/>
    <w:rsid w:val="00D12EA9"/>
    <w:rsid w:val="00D17E43"/>
    <w:rsid w:val="00D202FA"/>
    <w:rsid w:val="00D22723"/>
    <w:rsid w:val="00D234B3"/>
    <w:rsid w:val="00D27C57"/>
    <w:rsid w:val="00D306DB"/>
    <w:rsid w:val="00D308AB"/>
    <w:rsid w:val="00D323D4"/>
    <w:rsid w:val="00D32C4C"/>
    <w:rsid w:val="00D32F53"/>
    <w:rsid w:val="00D33B49"/>
    <w:rsid w:val="00D33D09"/>
    <w:rsid w:val="00D34EAF"/>
    <w:rsid w:val="00D40DDC"/>
    <w:rsid w:val="00D5081E"/>
    <w:rsid w:val="00D5162C"/>
    <w:rsid w:val="00D53334"/>
    <w:rsid w:val="00D54CAA"/>
    <w:rsid w:val="00D55F38"/>
    <w:rsid w:val="00D56C44"/>
    <w:rsid w:val="00D622F9"/>
    <w:rsid w:val="00D6655C"/>
    <w:rsid w:val="00D67F62"/>
    <w:rsid w:val="00D717DF"/>
    <w:rsid w:val="00D7554E"/>
    <w:rsid w:val="00D779D5"/>
    <w:rsid w:val="00D8723B"/>
    <w:rsid w:val="00D87A2E"/>
    <w:rsid w:val="00D919E6"/>
    <w:rsid w:val="00D9243C"/>
    <w:rsid w:val="00D92A9D"/>
    <w:rsid w:val="00D97A3D"/>
    <w:rsid w:val="00DA0CC5"/>
    <w:rsid w:val="00DA29AA"/>
    <w:rsid w:val="00DA36F2"/>
    <w:rsid w:val="00DA3A9D"/>
    <w:rsid w:val="00DA3CFD"/>
    <w:rsid w:val="00DA6397"/>
    <w:rsid w:val="00DA645B"/>
    <w:rsid w:val="00DA6BF9"/>
    <w:rsid w:val="00DA7189"/>
    <w:rsid w:val="00DA7E33"/>
    <w:rsid w:val="00DB074A"/>
    <w:rsid w:val="00DB287F"/>
    <w:rsid w:val="00DB4F45"/>
    <w:rsid w:val="00DB53F3"/>
    <w:rsid w:val="00DC3C3C"/>
    <w:rsid w:val="00DC4900"/>
    <w:rsid w:val="00DC4904"/>
    <w:rsid w:val="00DD1190"/>
    <w:rsid w:val="00DD3164"/>
    <w:rsid w:val="00DD3AA5"/>
    <w:rsid w:val="00DD44A6"/>
    <w:rsid w:val="00DD5735"/>
    <w:rsid w:val="00DE0FE3"/>
    <w:rsid w:val="00DE1DFF"/>
    <w:rsid w:val="00DE3554"/>
    <w:rsid w:val="00DE38D5"/>
    <w:rsid w:val="00DE4B7A"/>
    <w:rsid w:val="00DE6892"/>
    <w:rsid w:val="00DF1F20"/>
    <w:rsid w:val="00DF52A7"/>
    <w:rsid w:val="00DF5BD3"/>
    <w:rsid w:val="00E02299"/>
    <w:rsid w:val="00E04947"/>
    <w:rsid w:val="00E0502D"/>
    <w:rsid w:val="00E05615"/>
    <w:rsid w:val="00E06AAD"/>
    <w:rsid w:val="00E07EEB"/>
    <w:rsid w:val="00E102A9"/>
    <w:rsid w:val="00E11133"/>
    <w:rsid w:val="00E12440"/>
    <w:rsid w:val="00E1351F"/>
    <w:rsid w:val="00E1701F"/>
    <w:rsid w:val="00E24210"/>
    <w:rsid w:val="00E24D29"/>
    <w:rsid w:val="00E269A2"/>
    <w:rsid w:val="00E27999"/>
    <w:rsid w:val="00E27CE3"/>
    <w:rsid w:val="00E36524"/>
    <w:rsid w:val="00E424AB"/>
    <w:rsid w:val="00E50461"/>
    <w:rsid w:val="00E50E49"/>
    <w:rsid w:val="00E53CFA"/>
    <w:rsid w:val="00E5421D"/>
    <w:rsid w:val="00E55104"/>
    <w:rsid w:val="00E5523F"/>
    <w:rsid w:val="00E55BA1"/>
    <w:rsid w:val="00E60975"/>
    <w:rsid w:val="00E61E85"/>
    <w:rsid w:val="00E6395C"/>
    <w:rsid w:val="00E63C43"/>
    <w:rsid w:val="00E658C8"/>
    <w:rsid w:val="00E66197"/>
    <w:rsid w:val="00E665C2"/>
    <w:rsid w:val="00E66D1E"/>
    <w:rsid w:val="00E70D57"/>
    <w:rsid w:val="00E71A40"/>
    <w:rsid w:val="00E72369"/>
    <w:rsid w:val="00E76CDA"/>
    <w:rsid w:val="00E833EE"/>
    <w:rsid w:val="00E87C61"/>
    <w:rsid w:val="00E911A9"/>
    <w:rsid w:val="00E9130E"/>
    <w:rsid w:val="00E91455"/>
    <w:rsid w:val="00E921CA"/>
    <w:rsid w:val="00E927C9"/>
    <w:rsid w:val="00E964DE"/>
    <w:rsid w:val="00EA25F3"/>
    <w:rsid w:val="00EA29E9"/>
    <w:rsid w:val="00EA410A"/>
    <w:rsid w:val="00EA44E7"/>
    <w:rsid w:val="00EA48E9"/>
    <w:rsid w:val="00EA75A0"/>
    <w:rsid w:val="00EB14AF"/>
    <w:rsid w:val="00EB3623"/>
    <w:rsid w:val="00EB432A"/>
    <w:rsid w:val="00EB5A92"/>
    <w:rsid w:val="00EB620A"/>
    <w:rsid w:val="00EB724D"/>
    <w:rsid w:val="00EC007E"/>
    <w:rsid w:val="00EC1030"/>
    <w:rsid w:val="00ED1EEB"/>
    <w:rsid w:val="00ED3D8D"/>
    <w:rsid w:val="00ED46BC"/>
    <w:rsid w:val="00ED48DC"/>
    <w:rsid w:val="00EE2433"/>
    <w:rsid w:val="00EE275C"/>
    <w:rsid w:val="00EE2CCC"/>
    <w:rsid w:val="00EE2DBD"/>
    <w:rsid w:val="00EE7D10"/>
    <w:rsid w:val="00EF1EAF"/>
    <w:rsid w:val="00EF21E7"/>
    <w:rsid w:val="00EF7BB2"/>
    <w:rsid w:val="00F040B7"/>
    <w:rsid w:val="00F06E3E"/>
    <w:rsid w:val="00F0739E"/>
    <w:rsid w:val="00F11769"/>
    <w:rsid w:val="00F13FD0"/>
    <w:rsid w:val="00F14992"/>
    <w:rsid w:val="00F156E9"/>
    <w:rsid w:val="00F206F3"/>
    <w:rsid w:val="00F20AEF"/>
    <w:rsid w:val="00F210D7"/>
    <w:rsid w:val="00F23B44"/>
    <w:rsid w:val="00F247F4"/>
    <w:rsid w:val="00F26038"/>
    <w:rsid w:val="00F278A4"/>
    <w:rsid w:val="00F27D65"/>
    <w:rsid w:val="00F34B48"/>
    <w:rsid w:val="00F371B5"/>
    <w:rsid w:val="00F406FE"/>
    <w:rsid w:val="00F41EA5"/>
    <w:rsid w:val="00F42DC3"/>
    <w:rsid w:val="00F46731"/>
    <w:rsid w:val="00F46F2E"/>
    <w:rsid w:val="00F50B5D"/>
    <w:rsid w:val="00F53A1F"/>
    <w:rsid w:val="00F547BF"/>
    <w:rsid w:val="00F564E2"/>
    <w:rsid w:val="00F57701"/>
    <w:rsid w:val="00F60AB3"/>
    <w:rsid w:val="00F624F4"/>
    <w:rsid w:val="00F639DF"/>
    <w:rsid w:val="00F63F7A"/>
    <w:rsid w:val="00F64990"/>
    <w:rsid w:val="00F64D48"/>
    <w:rsid w:val="00F65A41"/>
    <w:rsid w:val="00F672CC"/>
    <w:rsid w:val="00F67414"/>
    <w:rsid w:val="00F675CA"/>
    <w:rsid w:val="00F70201"/>
    <w:rsid w:val="00F720E4"/>
    <w:rsid w:val="00F7354B"/>
    <w:rsid w:val="00F74C23"/>
    <w:rsid w:val="00F750E1"/>
    <w:rsid w:val="00F878E4"/>
    <w:rsid w:val="00F91CF9"/>
    <w:rsid w:val="00F970FA"/>
    <w:rsid w:val="00F97163"/>
    <w:rsid w:val="00FA062E"/>
    <w:rsid w:val="00FA08E5"/>
    <w:rsid w:val="00FA1A2B"/>
    <w:rsid w:val="00FA39C6"/>
    <w:rsid w:val="00FA4D47"/>
    <w:rsid w:val="00FA7A0D"/>
    <w:rsid w:val="00FB074A"/>
    <w:rsid w:val="00FB3C9A"/>
    <w:rsid w:val="00FB5DBE"/>
    <w:rsid w:val="00FB66CB"/>
    <w:rsid w:val="00FC1344"/>
    <w:rsid w:val="00FC762F"/>
    <w:rsid w:val="00FD0577"/>
    <w:rsid w:val="00FD0D5F"/>
    <w:rsid w:val="00FD1CAD"/>
    <w:rsid w:val="00FD22F0"/>
    <w:rsid w:val="00FD4E29"/>
    <w:rsid w:val="00FE1DB5"/>
    <w:rsid w:val="00FE2C86"/>
    <w:rsid w:val="00FE366D"/>
    <w:rsid w:val="00FE4B92"/>
    <w:rsid w:val="00FE557C"/>
    <w:rsid w:val="00FF1D6C"/>
    <w:rsid w:val="00FF2B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D01"/>
  </w:style>
  <w:style w:type="paragraph" w:styleId="1">
    <w:name w:val="heading 1"/>
    <w:basedOn w:val="a"/>
    <w:link w:val="10"/>
    <w:uiPriority w:val="9"/>
    <w:qFormat/>
    <w:rsid w:val="005F25A6"/>
    <w:pPr>
      <w:spacing w:before="100" w:beforeAutospacing="1" w:after="100" w:afterAutospacing="1"/>
      <w:jc w:val="left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5C2F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1C496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C4961"/>
  </w:style>
  <w:style w:type="paragraph" w:styleId="a6">
    <w:name w:val="footer"/>
    <w:basedOn w:val="a"/>
    <w:link w:val="a7"/>
    <w:uiPriority w:val="99"/>
    <w:unhideWhenUsed/>
    <w:rsid w:val="001C496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C4961"/>
  </w:style>
  <w:style w:type="character" w:customStyle="1" w:styleId="fontstyle01">
    <w:name w:val="fontstyle01"/>
    <w:basedOn w:val="a0"/>
    <w:rsid w:val="00EF21E7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5F25A6"/>
    <w:rPr>
      <w:rFonts w:eastAsia="Times New Roman"/>
      <w:b/>
      <w:bCs/>
      <w:kern w:val="36"/>
      <w:sz w:val="48"/>
      <w:szCs w:val="48"/>
      <w:lang w:eastAsia="ru-RU"/>
    </w:rPr>
  </w:style>
  <w:style w:type="paragraph" w:styleId="a8">
    <w:name w:val="Normal (Web)"/>
    <w:basedOn w:val="a"/>
    <w:uiPriority w:val="99"/>
    <w:semiHidden/>
    <w:unhideWhenUsed/>
    <w:rsid w:val="005F25A6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D0342D"/>
    <w:pPr>
      <w:spacing w:after="160" w:line="259" w:lineRule="auto"/>
      <w:ind w:left="720"/>
      <w:contextualSpacing/>
      <w:jc w:val="left"/>
    </w:pPr>
    <w:rPr>
      <w:rFonts w:asciiTheme="minorHAnsi" w:hAnsiTheme="minorHAnsi" w:cstheme="minorBidi"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91561B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1561B"/>
    <w:rPr>
      <w:rFonts w:ascii="Segoe UI" w:hAnsi="Segoe UI" w:cs="Segoe UI"/>
      <w:sz w:val="18"/>
      <w:szCs w:val="18"/>
    </w:rPr>
  </w:style>
  <w:style w:type="paragraph" w:customStyle="1" w:styleId="ac">
    <w:name w:val="Прижатый влево"/>
    <w:basedOn w:val="a"/>
    <w:next w:val="a"/>
    <w:uiPriority w:val="99"/>
    <w:rsid w:val="0012100E"/>
    <w:pPr>
      <w:autoSpaceDE w:val="0"/>
      <w:autoSpaceDN w:val="0"/>
      <w:adjustRightInd w:val="0"/>
      <w:jc w:val="left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97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39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89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2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60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786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95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21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74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05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68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18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47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12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0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17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9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23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055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216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210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790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7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6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85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66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61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86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958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94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87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7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4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0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321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0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77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74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33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405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62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83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718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76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60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320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406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89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4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7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9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11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811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888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17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79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74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53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4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7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0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60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13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81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23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04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178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95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82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8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8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34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39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3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0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98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48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25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71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18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71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41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40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25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64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9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14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13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05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9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7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41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678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509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031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23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987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38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26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61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737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79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14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5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89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16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0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2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76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02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00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76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49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37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60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23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567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495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37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91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97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0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8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11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7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78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70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59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674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33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74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698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66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34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06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522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17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4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2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36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3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10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5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99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90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81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9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33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95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97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1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5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89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04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74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18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67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85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19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07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23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0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7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2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1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93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20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356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14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07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838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15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33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24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965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64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44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19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0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7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21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79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56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711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72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27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29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582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750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46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49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55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79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55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15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5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46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8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28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88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5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73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01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190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593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906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37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20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28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94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48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74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074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45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461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35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54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13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53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88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49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338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34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672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373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24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786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91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77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658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34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9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5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7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3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3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3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0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3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14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9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9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97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28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96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353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724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51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31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63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360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30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56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33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71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535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01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40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71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23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918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8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77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8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6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7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09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0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12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9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309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651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196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17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42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905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41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129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927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95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51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9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93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0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81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77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2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6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28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769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77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42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48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4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4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12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45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68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0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6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9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9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208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362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79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623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15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025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38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37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42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987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81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344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63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860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134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23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042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59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0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8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31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53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4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3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02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7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51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197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62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95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43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94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56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78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71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824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55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54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28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15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28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5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14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1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3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05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4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75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91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86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55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64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61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64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01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50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54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131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779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52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95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330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9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8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40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52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52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49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9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5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57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00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45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361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20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23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540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58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71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05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81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10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1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22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79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42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36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35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77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51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34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57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58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84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40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51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85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001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3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00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49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09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527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58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87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76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22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85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03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64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46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334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96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69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32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6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09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139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984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66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5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35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6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4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6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254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01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296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815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303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44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68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22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17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700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131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292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494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22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14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7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93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07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715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42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45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29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47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24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91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95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56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208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548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938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2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03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99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8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95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7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36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03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910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09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626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663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289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15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189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613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4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25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39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43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88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08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83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65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88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743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07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33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336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585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00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52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790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31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01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80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60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50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1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16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57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82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43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891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742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10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66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584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511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706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993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1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52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90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77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00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92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09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67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69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73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387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03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80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95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77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25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387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87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48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88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66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375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52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94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67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076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67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27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14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177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845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110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616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568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742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75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78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37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31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39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04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97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27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665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75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604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98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988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81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61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25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752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09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20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99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08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71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55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449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98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54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02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50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61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75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474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56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86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19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4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70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907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09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27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08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123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291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065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71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65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93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04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59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55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61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96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12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56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98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44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77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46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54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13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4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85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55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40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08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658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927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60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147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54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067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87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540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66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306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98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49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0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78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994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04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561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49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45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726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2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49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56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1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947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05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227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618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958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96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61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69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890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75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70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372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779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51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406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8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44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89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972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183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262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651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690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162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36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427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96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21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18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1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17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33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103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68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60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72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26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60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2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34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79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79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642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172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04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517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01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19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9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29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6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31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90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499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23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250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115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198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73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58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52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654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136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67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67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46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807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88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757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77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295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49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493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43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885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607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19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35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56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67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76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78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57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5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90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926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90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47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911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898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7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2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31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58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532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149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50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334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591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50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96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90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64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995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806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206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50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9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3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59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4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97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55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91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51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19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59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97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80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79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543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93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84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03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29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16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58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84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77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96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23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97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495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90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649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32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268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048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44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8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33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9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21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5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1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50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9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80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94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19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05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89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85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401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2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17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07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82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43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28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18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626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725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18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70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060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87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67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625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515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77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945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60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81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04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43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821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7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6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15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12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00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44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89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21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56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29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059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12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49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37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76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14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17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11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47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2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5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88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82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185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54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74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69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06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74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65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82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29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85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18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51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360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426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51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819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916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08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64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38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3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1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53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059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983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56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731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004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529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865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426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336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463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054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59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04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00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51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573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48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569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907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086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75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24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7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51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71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61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33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89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50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13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04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12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40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169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23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53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95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311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11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68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13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10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688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26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05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94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91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72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17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11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0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3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46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324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529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674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18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426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09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9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11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75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14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469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47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68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865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63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70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84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9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31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887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00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770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30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32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974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68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84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41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30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34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624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967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776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70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07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08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35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547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048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112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91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83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40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1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79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28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36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58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13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777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43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580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535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65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87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945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0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60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6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24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19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21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3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416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17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79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53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07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526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65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20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46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06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05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05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7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8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06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651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92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80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54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48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02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359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34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55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71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11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54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23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1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8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57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2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51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514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59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238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218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528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30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81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63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199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890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557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9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0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33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876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407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071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256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48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20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02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72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3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991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573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48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678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11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612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24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72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83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84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041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70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48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113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01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92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94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319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15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29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729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73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25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29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11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8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69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47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72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30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4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94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68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898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985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72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99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91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64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786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59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54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13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71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269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784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77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71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9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39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9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40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85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164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58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9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2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61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06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0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9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773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06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08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942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227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40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03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05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00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46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63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75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29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81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556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54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06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70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840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860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880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73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50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55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97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48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354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20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34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47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89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10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785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46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07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29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63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49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544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269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8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16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1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34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39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38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38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59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3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70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520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817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515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059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71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536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23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257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771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19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15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55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53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39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651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325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21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0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62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27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1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8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7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3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8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1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6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02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0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7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96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73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40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009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06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47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23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97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76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917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1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6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99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02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81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724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801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88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079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03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45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46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72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48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02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24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64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30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75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04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0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96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17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6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09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035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60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10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76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410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88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95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41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4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7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71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92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94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7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72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10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17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897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671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646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146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42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84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90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1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17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92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12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15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559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44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552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20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56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35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22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61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01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95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029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99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71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80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587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12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40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275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43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91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81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055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46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37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8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1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63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3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82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89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94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1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095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50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51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06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548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40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79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614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43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06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32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73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43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976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75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739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51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37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87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71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77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08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15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63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74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349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36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7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64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58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98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9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17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40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69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44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805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872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5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492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992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21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0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7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9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09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9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15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6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47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05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431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817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29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819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75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35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29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840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45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27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57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413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004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71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2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06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13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0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31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82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81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34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51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35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380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24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72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0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24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05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63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25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90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48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736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40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74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550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219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89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85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61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17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14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662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0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09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23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35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34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91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85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03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89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95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98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14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12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01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53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90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67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372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12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27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54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886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892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912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629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76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74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12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34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44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40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67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94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02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312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37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57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06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396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5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32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23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65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361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367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21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16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81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83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951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381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23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19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120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52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12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76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9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2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67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27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72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174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905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146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71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98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032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3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53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20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7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97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289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16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374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31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24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22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31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909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600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76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22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4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8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56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9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74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2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82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2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06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40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5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4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63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8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2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0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7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2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36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53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94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062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228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342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54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437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142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015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68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2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28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292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64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55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37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299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316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96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35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98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92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62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91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22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092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414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55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012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25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87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66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5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69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917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30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21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53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216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1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57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39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551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25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933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22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91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55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185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835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72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774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90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782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37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70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02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0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90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88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49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093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34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880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38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44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51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818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65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171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528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461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53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7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60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56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92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60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38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26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177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66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57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70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91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97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57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26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26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22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575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20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82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62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38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97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4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16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293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52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76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944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32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53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88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20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216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65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50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62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515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89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91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38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90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932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99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61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82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09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69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43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51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419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80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19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33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86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6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8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2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0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55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55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78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23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60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18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357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11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11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02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33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420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192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712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214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214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52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3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2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2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15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52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65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18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629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944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06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46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67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54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728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51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34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885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327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73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17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57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35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64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36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906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86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485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575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05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74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77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65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28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38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00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48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62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78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13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66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469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35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14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358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16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46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32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70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88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940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27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18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710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778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76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871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58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78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74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164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018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877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75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97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45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4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94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80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43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62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67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564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850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107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927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25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7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9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89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22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05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1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97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96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019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39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994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849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995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158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572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6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00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97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96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81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95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788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640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016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737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78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108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877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474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749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73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29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66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01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70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11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698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407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43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08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82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63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879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49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24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002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36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70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19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1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4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979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95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220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67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06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60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81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66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3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59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19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629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900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50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36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70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80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67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233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96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53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68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19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87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0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9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29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84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49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5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306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27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52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12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412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619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91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777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634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54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04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330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22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27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80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1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8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65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6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104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82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23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971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05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98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37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43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09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477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10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883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12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71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03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045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77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51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77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60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31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23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77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04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64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59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35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16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20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741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253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00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33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47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128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810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42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68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19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790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79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30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59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13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44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42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97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66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09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40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88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8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65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02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05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98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65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94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894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05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55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49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6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76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21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90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97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60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08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39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9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51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73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06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231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52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483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23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909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28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387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51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18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25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7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66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6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8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11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95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44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812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041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64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095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217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54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012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307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385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79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014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96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07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94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12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12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211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628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865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34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76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88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27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02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73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06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12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6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97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2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06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75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526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753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69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87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26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17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31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059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0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75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49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86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89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28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43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291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95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78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69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25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78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471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68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40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76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52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75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36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3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57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91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26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7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5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1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3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7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40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78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16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75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604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82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172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627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291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22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99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69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57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27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22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6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88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16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028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424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031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08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95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679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80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842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422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51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17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85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96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60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89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367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780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72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099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98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1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25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5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6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98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18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2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26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316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35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47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36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624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27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39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26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10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47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960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64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55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264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12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32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31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25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894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94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154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252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43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28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67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56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407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93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42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612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62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442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597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61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7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37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60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6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354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784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40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663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3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02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3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6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9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0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27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803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2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8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47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470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793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480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76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40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45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681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64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638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9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96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15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4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7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8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2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57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41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77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469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66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40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519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0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21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14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506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296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509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29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0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07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91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15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54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792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82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366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19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17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14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35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15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9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58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29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21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04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92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21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29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3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08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96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281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88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85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92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76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06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58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37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24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6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52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177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05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10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0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83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25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19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8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4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32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2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92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94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53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7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299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79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20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157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431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14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45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282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29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08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54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69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38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86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83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59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67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7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3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96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7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3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4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64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52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972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60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151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75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528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094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34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80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73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564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03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09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47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06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79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76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770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29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49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66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60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77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851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83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55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99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05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07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55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90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393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633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38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113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577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20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142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20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80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00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00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27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2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82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362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69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68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79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54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839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45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45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01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6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61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07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16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07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83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819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854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766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44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357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212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339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63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53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1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0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5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63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11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04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26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42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463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43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71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4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14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05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240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831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94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482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23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59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05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664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48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651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59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10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930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90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135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34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63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7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29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30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42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88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74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66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8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4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26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318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10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032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07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72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94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60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02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83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13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55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79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78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17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59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36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31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75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972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09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15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89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9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3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8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19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467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064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19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282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02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06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261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933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850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28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14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13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654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99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204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123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0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16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46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52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2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6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61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39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54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15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511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816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41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96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2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48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672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22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69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648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765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54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12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5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0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42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77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22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99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830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10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132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176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66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65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58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35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30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87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523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08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174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8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22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87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41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85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15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8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18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08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16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818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19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741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99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3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44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5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5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64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72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11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10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9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99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071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798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38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529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11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69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05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02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58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276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36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627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12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29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46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38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94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4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18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974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30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437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851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216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41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4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00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32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55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54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83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93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14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47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46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7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83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0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7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33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60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42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38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827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14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89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16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821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54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27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37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780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6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00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45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4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27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17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67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888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133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76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77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17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651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29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335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79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97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876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52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68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15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95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65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28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995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44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921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856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473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17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144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0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88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6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35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05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85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39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58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45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83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444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44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15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976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989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797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57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59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23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14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78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2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6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10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23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22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931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31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75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228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489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721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41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14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26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96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82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79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02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826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31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35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925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787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0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17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40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86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99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0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156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19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61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484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227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75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47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54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57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88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76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83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67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32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30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62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95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048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07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49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3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56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9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04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59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18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798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06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743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27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45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48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94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3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21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09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78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179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7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6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37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8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00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994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26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70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01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28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881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73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35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48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59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89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809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41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39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29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747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20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90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062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617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88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0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00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47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54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211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2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5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2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44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51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7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73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36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60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2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87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7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74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5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16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80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6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4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32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01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47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38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97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14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978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674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4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13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76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03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95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55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577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557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638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31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17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52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18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434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851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66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1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51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50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813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87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590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55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47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73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731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84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874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870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45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37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33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24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621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14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45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9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685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10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76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17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29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78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66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73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11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41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01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22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607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51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009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59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33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2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4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29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57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44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96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74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12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56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8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7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76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29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95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470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79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795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219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096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04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0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00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23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778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944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51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52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517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356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29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53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41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33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13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51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36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21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127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667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15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59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93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99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2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0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69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974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67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984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55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08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90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99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97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22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47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34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885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16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20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34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10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63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23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7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37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51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7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525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70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791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336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268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36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719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63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16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34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242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19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66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46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21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8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14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23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06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3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92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017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385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47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33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666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196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21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60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531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80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06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985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2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7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60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61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620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54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92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54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239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53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17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07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87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45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20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84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77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091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64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227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66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449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38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66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40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42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63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94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88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40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01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33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24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43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71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0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1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8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2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958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747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91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74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17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956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649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326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382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42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822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963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080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437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50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91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803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07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920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517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55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866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453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22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52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37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03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688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41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12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671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084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407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31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365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82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015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62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89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35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44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76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8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26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827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05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32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697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44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89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9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0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87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164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09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438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971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10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63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73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5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10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35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804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89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42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14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62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33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423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18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89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39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26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06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12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21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1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22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280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82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569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19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90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28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049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3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0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33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42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12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6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72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91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65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76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125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96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451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41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753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43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2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77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5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54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21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3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6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4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9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24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82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86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19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20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83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83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544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96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51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99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741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031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26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110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454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735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92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26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686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2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3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5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93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15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30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6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38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561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77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53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70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6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1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4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2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5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9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13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68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52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5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40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273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99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984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308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896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163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90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09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78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30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62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8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0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45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4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28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04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03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54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74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401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6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59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8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33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56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8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66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12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2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3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13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2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84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12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86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24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8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4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2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023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37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419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89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065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05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31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01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98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03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38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36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7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14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87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57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09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88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788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145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9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73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756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5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5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95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45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36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465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229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567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83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32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954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29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585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67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59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77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98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79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36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50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C56720-E692-4555-91C5-A1E671774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4</Pages>
  <Words>1551</Words>
  <Characters>8842</Characters>
  <Application>Microsoft Office Word</Application>
  <DocSecurity>0</DocSecurity>
  <Lines>73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10373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Getman</dc:creator>
  <cp:lastModifiedBy>Завуч</cp:lastModifiedBy>
  <cp:revision>13</cp:revision>
  <cp:lastPrinted>2022-06-01T10:41:00Z</cp:lastPrinted>
  <dcterms:created xsi:type="dcterms:W3CDTF">2022-02-15T06:18:00Z</dcterms:created>
  <dcterms:modified xsi:type="dcterms:W3CDTF">2022-06-02T07:49:00Z</dcterms:modified>
</cp:coreProperties>
</file>